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813A" w14:textId="77777777" w:rsidR="00950FB0" w:rsidRDefault="00950FB0">
      <w:pPr>
        <w:tabs>
          <w:tab w:val="clear" w:pos="283"/>
          <w:tab w:val="clear" w:pos="567"/>
          <w:tab w:val="clear" w:pos="850"/>
          <w:tab w:val="clear" w:pos="1134"/>
          <w:tab w:val="clear" w:pos="8022"/>
          <w:tab w:val="clear" w:pos="9666"/>
        </w:tabs>
        <w:overflowPunct/>
        <w:autoSpaceDE/>
        <w:autoSpaceDN/>
        <w:adjustRightInd/>
        <w:spacing w:line="240" w:lineRule="auto"/>
        <w:textAlignment w:val="auto"/>
        <w:rPr>
          <w:b/>
        </w:rPr>
      </w:pPr>
      <w:r w:rsidRPr="00950FB0">
        <w:rPr>
          <w:b/>
        </w:rPr>
        <w:t>Instructie</w:t>
      </w:r>
    </w:p>
    <w:p w14:paraId="08D0534F" w14:textId="77777777" w:rsidR="00950FB0" w:rsidRDefault="00950FB0">
      <w:pPr>
        <w:tabs>
          <w:tab w:val="clear" w:pos="283"/>
          <w:tab w:val="clear" w:pos="567"/>
          <w:tab w:val="clear" w:pos="850"/>
          <w:tab w:val="clear" w:pos="1134"/>
          <w:tab w:val="clear" w:pos="8022"/>
          <w:tab w:val="clear" w:pos="9666"/>
        </w:tabs>
        <w:overflowPunct/>
        <w:autoSpaceDE/>
        <w:autoSpaceDN/>
        <w:adjustRightInd/>
        <w:spacing w:line="240" w:lineRule="auto"/>
        <w:textAlignment w:val="auto"/>
      </w:pPr>
      <w:r>
        <w:t xml:space="preserve">Overeenkomst: </w:t>
      </w:r>
    </w:p>
    <w:p w14:paraId="3B18AAE2" w14:textId="77777777" w:rsidR="00950FB0" w:rsidRDefault="00950FB0" w:rsidP="00950FB0">
      <w:pPr>
        <w:pStyle w:val="Lijstalinea"/>
        <w:numPr>
          <w:ilvl w:val="0"/>
          <w:numId w:val="38"/>
        </w:numPr>
        <w:tabs>
          <w:tab w:val="clear" w:pos="283"/>
          <w:tab w:val="clear" w:pos="567"/>
          <w:tab w:val="clear" w:pos="850"/>
          <w:tab w:val="clear" w:pos="1134"/>
          <w:tab w:val="clear" w:pos="8022"/>
          <w:tab w:val="clear" w:pos="9666"/>
        </w:tabs>
        <w:overflowPunct/>
        <w:autoSpaceDE/>
        <w:autoSpaceDN/>
        <w:adjustRightInd/>
        <w:spacing w:line="240" w:lineRule="auto"/>
        <w:textAlignment w:val="auto"/>
      </w:pPr>
      <w:r>
        <w:t xml:space="preserve">Vul de </w:t>
      </w:r>
      <w:r w:rsidRPr="00950FB0">
        <w:rPr>
          <w:highlight w:val="green"/>
        </w:rPr>
        <w:t>‘groen’</w:t>
      </w:r>
      <w:r>
        <w:t xml:space="preserve"> gearceerde gedeeltes in</w:t>
      </w:r>
    </w:p>
    <w:p w14:paraId="3C6067E2" w14:textId="77777777" w:rsidR="00950FB0" w:rsidRDefault="00950FB0" w:rsidP="00950FB0">
      <w:pPr>
        <w:pStyle w:val="Lijstalinea"/>
        <w:numPr>
          <w:ilvl w:val="0"/>
          <w:numId w:val="38"/>
        </w:numPr>
        <w:tabs>
          <w:tab w:val="clear" w:pos="283"/>
          <w:tab w:val="clear" w:pos="567"/>
          <w:tab w:val="clear" w:pos="850"/>
          <w:tab w:val="clear" w:pos="1134"/>
          <w:tab w:val="clear" w:pos="8022"/>
          <w:tab w:val="clear" w:pos="9666"/>
        </w:tabs>
        <w:overflowPunct/>
        <w:autoSpaceDE/>
        <w:autoSpaceDN/>
        <w:adjustRightInd/>
        <w:spacing w:line="240" w:lineRule="auto"/>
        <w:textAlignment w:val="auto"/>
      </w:pPr>
      <w:r>
        <w:t>Plaats de datum van ondertekening en uw handtekening</w:t>
      </w:r>
      <w:r w:rsidR="00974E6F">
        <w:t xml:space="preserve"> op pagina 6</w:t>
      </w:r>
    </w:p>
    <w:p w14:paraId="597E2364" w14:textId="77777777" w:rsidR="00974E6F" w:rsidRDefault="00974E6F" w:rsidP="00FB0E7F">
      <w:pPr>
        <w:pStyle w:val="Lijstalinea"/>
        <w:numPr>
          <w:ilvl w:val="0"/>
          <w:numId w:val="38"/>
        </w:numPr>
        <w:tabs>
          <w:tab w:val="clear" w:pos="283"/>
          <w:tab w:val="clear" w:pos="567"/>
          <w:tab w:val="clear" w:pos="850"/>
          <w:tab w:val="clear" w:pos="1134"/>
          <w:tab w:val="clear" w:pos="8022"/>
          <w:tab w:val="clear" w:pos="9666"/>
        </w:tabs>
        <w:overflowPunct/>
        <w:autoSpaceDE/>
        <w:autoSpaceDN/>
        <w:adjustRightInd/>
        <w:spacing w:line="240" w:lineRule="auto"/>
        <w:textAlignment w:val="auto"/>
      </w:pPr>
      <w:r>
        <w:t xml:space="preserve">Stuur de getekende overeenkomst naar Leertouwer </w:t>
      </w:r>
    </w:p>
    <w:p w14:paraId="57208872" w14:textId="77777777" w:rsidR="00974E6F" w:rsidRDefault="00974E6F" w:rsidP="00FB0E7F">
      <w:pPr>
        <w:pStyle w:val="Lijstalinea"/>
        <w:numPr>
          <w:ilvl w:val="0"/>
          <w:numId w:val="38"/>
        </w:numPr>
        <w:tabs>
          <w:tab w:val="clear" w:pos="283"/>
          <w:tab w:val="clear" w:pos="567"/>
          <w:tab w:val="clear" w:pos="850"/>
          <w:tab w:val="clear" w:pos="1134"/>
          <w:tab w:val="clear" w:pos="8022"/>
          <w:tab w:val="clear" w:pos="9666"/>
        </w:tabs>
        <w:overflowPunct/>
        <w:autoSpaceDE/>
        <w:autoSpaceDN/>
        <w:adjustRightInd/>
        <w:spacing w:line="240" w:lineRule="auto"/>
        <w:textAlignment w:val="auto"/>
      </w:pPr>
      <w:r>
        <w:t xml:space="preserve">Wij vullen de </w:t>
      </w:r>
      <w:r w:rsidRPr="00974E6F">
        <w:rPr>
          <w:highlight w:val="yellow"/>
        </w:rPr>
        <w:t>‘geel’</w:t>
      </w:r>
      <w:r>
        <w:t xml:space="preserve"> gearceerde gedeeltes aan en sturen u de definitieve overeenkomst retour</w:t>
      </w:r>
    </w:p>
    <w:p w14:paraId="161F6471" w14:textId="77777777" w:rsidR="00950FB0" w:rsidRDefault="00950FB0" w:rsidP="00950FB0">
      <w:pPr>
        <w:tabs>
          <w:tab w:val="clear" w:pos="283"/>
          <w:tab w:val="clear" w:pos="567"/>
          <w:tab w:val="clear" w:pos="850"/>
          <w:tab w:val="clear" w:pos="1134"/>
          <w:tab w:val="clear" w:pos="8022"/>
          <w:tab w:val="clear" w:pos="9666"/>
        </w:tabs>
        <w:overflowPunct/>
        <w:autoSpaceDE/>
        <w:autoSpaceDN/>
        <w:adjustRightInd/>
        <w:spacing w:line="240" w:lineRule="auto"/>
        <w:textAlignment w:val="auto"/>
      </w:pPr>
    </w:p>
    <w:p w14:paraId="4D5D1386" w14:textId="77777777" w:rsidR="00950FB0" w:rsidRDefault="00950FB0" w:rsidP="00950FB0">
      <w:pPr>
        <w:tabs>
          <w:tab w:val="clear" w:pos="283"/>
          <w:tab w:val="clear" w:pos="567"/>
          <w:tab w:val="clear" w:pos="850"/>
          <w:tab w:val="clear" w:pos="1134"/>
          <w:tab w:val="clear" w:pos="8022"/>
          <w:tab w:val="clear" w:pos="9666"/>
        </w:tabs>
        <w:overflowPunct/>
        <w:autoSpaceDE/>
        <w:autoSpaceDN/>
        <w:adjustRightInd/>
        <w:spacing w:line="240" w:lineRule="auto"/>
        <w:textAlignment w:val="auto"/>
      </w:pPr>
      <w:r>
        <w:t>Bijlage 1:</w:t>
      </w:r>
    </w:p>
    <w:p w14:paraId="06C2D8AB" w14:textId="77777777" w:rsidR="00950FB0" w:rsidRDefault="00950FB0" w:rsidP="00950FB0">
      <w:pPr>
        <w:pStyle w:val="Lijstalinea"/>
        <w:numPr>
          <w:ilvl w:val="0"/>
          <w:numId w:val="38"/>
        </w:numPr>
        <w:tabs>
          <w:tab w:val="clear" w:pos="283"/>
          <w:tab w:val="clear" w:pos="567"/>
          <w:tab w:val="clear" w:pos="850"/>
          <w:tab w:val="clear" w:pos="1134"/>
          <w:tab w:val="clear" w:pos="8022"/>
          <w:tab w:val="clear" w:pos="9666"/>
        </w:tabs>
        <w:overflowPunct/>
        <w:autoSpaceDE/>
        <w:autoSpaceDN/>
        <w:adjustRightInd/>
        <w:spacing w:line="240" w:lineRule="auto"/>
        <w:textAlignment w:val="auto"/>
      </w:pPr>
      <w:r>
        <w:t xml:space="preserve">Vul de </w:t>
      </w:r>
      <w:r w:rsidRPr="00950FB0">
        <w:rPr>
          <w:highlight w:val="green"/>
        </w:rPr>
        <w:t>‘groen’</w:t>
      </w:r>
      <w:r>
        <w:t xml:space="preserve"> gearceerde gedeeltes in</w:t>
      </w:r>
    </w:p>
    <w:p w14:paraId="7BFEDB8E" w14:textId="77777777" w:rsidR="00950FB0" w:rsidRDefault="00950FB0" w:rsidP="00950FB0">
      <w:pPr>
        <w:tabs>
          <w:tab w:val="clear" w:pos="283"/>
          <w:tab w:val="clear" w:pos="567"/>
          <w:tab w:val="clear" w:pos="850"/>
          <w:tab w:val="clear" w:pos="1134"/>
          <w:tab w:val="clear" w:pos="8022"/>
          <w:tab w:val="clear" w:pos="9666"/>
        </w:tabs>
        <w:overflowPunct/>
        <w:autoSpaceDE/>
        <w:autoSpaceDN/>
        <w:adjustRightInd/>
        <w:spacing w:line="240" w:lineRule="auto"/>
        <w:textAlignment w:val="auto"/>
      </w:pPr>
    </w:p>
    <w:p w14:paraId="7B39C2B4" w14:textId="77777777" w:rsidR="00950FB0" w:rsidRDefault="00950FB0" w:rsidP="00950FB0">
      <w:pPr>
        <w:tabs>
          <w:tab w:val="clear" w:pos="283"/>
          <w:tab w:val="clear" w:pos="567"/>
          <w:tab w:val="clear" w:pos="850"/>
          <w:tab w:val="clear" w:pos="1134"/>
          <w:tab w:val="clear" w:pos="8022"/>
          <w:tab w:val="clear" w:pos="9666"/>
        </w:tabs>
        <w:overflowPunct/>
        <w:autoSpaceDE/>
        <w:autoSpaceDN/>
        <w:adjustRightInd/>
        <w:spacing w:line="240" w:lineRule="auto"/>
        <w:textAlignment w:val="auto"/>
      </w:pPr>
      <w:r>
        <w:t xml:space="preserve">Bijlage 3: </w:t>
      </w:r>
    </w:p>
    <w:p w14:paraId="71EF77C9" w14:textId="77777777" w:rsidR="00950FB0" w:rsidRDefault="00950FB0" w:rsidP="00950FB0">
      <w:pPr>
        <w:pStyle w:val="Geenafstand"/>
      </w:pPr>
      <w:r>
        <w:t xml:space="preserve">Geeft uw eigen </w:t>
      </w:r>
      <w:r w:rsidRPr="006F6F53">
        <w:rPr>
          <w:highlight w:val="green"/>
        </w:rPr>
        <w:t xml:space="preserve">proces </w:t>
      </w:r>
      <w:r w:rsidRPr="006F6F53">
        <w:rPr>
          <w:i/>
          <w:highlight w:val="green"/>
        </w:rPr>
        <w:t>‘melden van Datalekken’</w:t>
      </w:r>
      <w:r>
        <w:t xml:space="preserve"> weer. Indien u dit niet heeft kunt u gebruik maken van ons sjabloon. Dit staat vermeld in bijlage 3. U dient hier contactgegevens in te vullen. </w:t>
      </w:r>
    </w:p>
    <w:p w14:paraId="0AD358BA" w14:textId="77777777" w:rsidR="00974E6F" w:rsidRDefault="00974E6F" w:rsidP="00950FB0">
      <w:pPr>
        <w:pStyle w:val="Geenafstand"/>
      </w:pPr>
    </w:p>
    <w:p w14:paraId="68FF910A" w14:textId="77777777" w:rsidR="00974E6F" w:rsidRDefault="00974E6F" w:rsidP="00950FB0">
      <w:pPr>
        <w:pStyle w:val="Geenafstand"/>
      </w:pPr>
    </w:p>
    <w:p w14:paraId="2F6C12B0" w14:textId="77777777" w:rsidR="00974E6F" w:rsidRDefault="00974E6F" w:rsidP="00950FB0">
      <w:pPr>
        <w:pStyle w:val="Geenafstand"/>
      </w:pPr>
    </w:p>
    <w:p w14:paraId="6015AC8C" w14:textId="77777777" w:rsidR="00974E6F" w:rsidRDefault="00974E6F" w:rsidP="00950FB0">
      <w:pPr>
        <w:pStyle w:val="Geenafstand"/>
      </w:pPr>
    </w:p>
    <w:p w14:paraId="3A89630E" w14:textId="77777777" w:rsidR="00974E6F" w:rsidRDefault="00974E6F" w:rsidP="00950FB0">
      <w:pPr>
        <w:pStyle w:val="Geenafstand"/>
      </w:pPr>
    </w:p>
    <w:p w14:paraId="43A9F504" w14:textId="77777777" w:rsidR="00974E6F" w:rsidRDefault="00974E6F" w:rsidP="00950FB0">
      <w:pPr>
        <w:pStyle w:val="Geenafstand"/>
      </w:pPr>
    </w:p>
    <w:p w14:paraId="6A2967A1" w14:textId="77777777" w:rsidR="00974E6F" w:rsidRDefault="00974E6F" w:rsidP="00950FB0">
      <w:pPr>
        <w:pStyle w:val="Geenafstand"/>
      </w:pPr>
    </w:p>
    <w:p w14:paraId="517968C6" w14:textId="77777777" w:rsidR="00974E6F" w:rsidRDefault="00974E6F" w:rsidP="00950FB0">
      <w:pPr>
        <w:pStyle w:val="Geenafstand"/>
      </w:pPr>
    </w:p>
    <w:p w14:paraId="39B5533D" w14:textId="77777777" w:rsidR="00974E6F" w:rsidRDefault="00974E6F" w:rsidP="00950FB0">
      <w:pPr>
        <w:pStyle w:val="Geenafstand"/>
      </w:pPr>
    </w:p>
    <w:p w14:paraId="7C4726CB" w14:textId="77777777" w:rsidR="00974E6F" w:rsidRDefault="00974E6F" w:rsidP="00950FB0">
      <w:pPr>
        <w:pStyle w:val="Geenafstand"/>
      </w:pPr>
    </w:p>
    <w:p w14:paraId="50A83F91" w14:textId="77777777" w:rsidR="00974E6F" w:rsidRDefault="00974E6F" w:rsidP="00950FB0">
      <w:pPr>
        <w:pStyle w:val="Geenafstand"/>
        <w:pBdr>
          <w:bottom w:val="single" w:sz="6" w:space="1" w:color="auto"/>
        </w:pBdr>
      </w:pPr>
    </w:p>
    <w:p w14:paraId="619B8766" w14:textId="77777777" w:rsidR="00974E6F" w:rsidRDefault="00974E6F" w:rsidP="00950FB0">
      <w:pPr>
        <w:pStyle w:val="Geenafstand"/>
      </w:pPr>
    </w:p>
    <w:p w14:paraId="26A63936" w14:textId="77777777" w:rsidR="00974E6F" w:rsidRDefault="00974E6F" w:rsidP="00950FB0">
      <w:pPr>
        <w:pStyle w:val="Geenafstand"/>
      </w:pPr>
      <w:r>
        <w:t>Stuur de ingevulde overeenkomst naar:</w:t>
      </w:r>
    </w:p>
    <w:p w14:paraId="51ED8856" w14:textId="77777777" w:rsidR="00974E6F" w:rsidRDefault="00815211" w:rsidP="00974E6F">
      <w:pPr>
        <w:pStyle w:val="Lijstalinea"/>
        <w:numPr>
          <w:ilvl w:val="0"/>
          <w:numId w:val="38"/>
        </w:numPr>
        <w:tabs>
          <w:tab w:val="clear" w:pos="283"/>
          <w:tab w:val="clear" w:pos="567"/>
          <w:tab w:val="clear" w:pos="850"/>
          <w:tab w:val="clear" w:pos="1134"/>
          <w:tab w:val="clear" w:pos="8022"/>
          <w:tab w:val="clear" w:pos="9666"/>
        </w:tabs>
        <w:overflowPunct/>
        <w:autoSpaceDE/>
        <w:autoSpaceDN/>
        <w:adjustRightInd/>
        <w:spacing w:line="240" w:lineRule="auto"/>
        <w:textAlignment w:val="auto"/>
      </w:pPr>
      <w:hyperlink r:id="rId8" w:history="1">
        <w:r w:rsidR="00974E6F" w:rsidRPr="005C4527">
          <w:rPr>
            <w:rStyle w:val="Hyperlink"/>
          </w:rPr>
          <w:t>carolavandecraats@leertouwer.nl</w:t>
        </w:r>
      </w:hyperlink>
      <w:r w:rsidR="00974E6F">
        <w:t xml:space="preserve"> </w:t>
      </w:r>
    </w:p>
    <w:p w14:paraId="20941C2B" w14:textId="77777777" w:rsidR="00974E6F" w:rsidRDefault="00974E6F" w:rsidP="004626F7">
      <w:pPr>
        <w:pStyle w:val="Lijstalinea"/>
        <w:numPr>
          <w:ilvl w:val="0"/>
          <w:numId w:val="38"/>
        </w:numPr>
        <w:tabs>
          <w:tab w:val="clear" w:pos="283"/>
          <w:tab w:val="clear" w:pos="567"/>
          <w:tab w:val="clear" w:pos="850"/>
          <w:tab w:val="clear" w:pos="1134"/>
          <w:tab w:val="clear" w:pos="8022"/>
          <w:tab w:val="clear" w:pos="9666"/>
        </w:tabs>
        <w:overflowPunct/>
        <w:autoSpaceDE/>
        <w:autoSpaceDN/>
        <w:adjustRightInd/>
        <w:spacing w:line="240" w:lineRule="auto"/>
        <w:textAlignment w:val="auto"/>
      </w:pPr>
      <w:r>
        <w:t xml:space="preserve">of per post naar Leertouwer, </w:t>
      </w:r>
      <w:proofErr w:type="spellStart"/>
      <w:r>
        <w:t>t.a.v</w:t>
      </w:r>
      <w:proofErr w:type="spellEnd"/>
      <w:r>
        <w:t xml:space="preserve"> Carola van de Craats, Postbus 43, 3770 AA, Barneveld</w:t>
      </w:r>
    </w:p>
    <w:p w14:paraId="6D0957B0" w14:textId="77777777" w:rsidR="00946930" w:rsidRDefault="00950FB0" w:rsidP="00950FB0">
      <w:pPr>
        <w:tabs>
          <w:tab w:val="clear" w:pos="283"/>
          <w:tab w:val="clear" w:pos="567"/>
          <w:tab w:val="clear" w:pos="850"/>
          <w:tab w:val="clear" w:pos="1134"/>
          <w:tab w:val="clear" w:pos="8022"/>
          <w:tab w:val="clear" w:pos="9666"/>
        </w:tabs>
        <w:overflowPunct/>
        <w:autoSpaceDE/>
        <w:autoSpaceDN/>
        <w:adjustRightInd/>
        <w:spacing w:line="240" w:lineRule="auto"/>
        <w:textAlignment w:val="auto"/>
        <w:sectPr w:rsidR="00946930" w:rsidSect="00946930">
          <w:footerReference w:type="default" r:id="rId9"/>
          <w:footerReference w:type="first" r:id="rId10"/>
          <w:pgSz w:w="11907" w:h="16840" w:code="9"/>
          <w:pgMar w:top="2552" w:right="1134" w:bottom="1474" w:left="1106" w:header="2552" w:footer="652" w:gutter="0"/>
          <w:pgNumType w:start="1"/>
          <w:cols w:space="708"/>
          <w:titlePg/>
          <w:docGrid w:linePitch="299"/>
        </w:sectPr>
      </w:pPr>
      <w:r>
        <w:br w:type="page"/>
      </w:r>
    </w:p>
    <w:p w14:paraId="1A75F260" w14:textId="77777777" w:rsidR="00950FB0" w:rsidRDefault="00950FB0" w:rsidP="00950FB0">
      <w:pPr>
        <w:tabs>
          <w:tab w:val="clear" w:pos="283"/>
          <w:tab w:val="clear" w:pos="567"/>
          <w:tab w:val="clear" w:pos="850"/>
          <w:tab w:val="clear" w:pos="1134"/>
          <w:tab w:val="clear" w:pos="8022"/>
          <w:tab w:val="clear" w:pos="9666"/>
        </w:tabs>
        <w:overflowPunct/>
        <w:autoSpaceDE/>
        <w:autoSpaceDN/>
        <w:adjustRightInd/>
        <w:spacing w:line="240" w:lineRule="auto"/>
        <w:textAlignment w:val="auto"/>
      </w:pPr>
    </w:p>
    <w:p w14:paraId="39E01508" w14:textId="77777777" w:rsidR="0006055C" w:rsidRDefault="001E1932" w:rsidP="00697E81">
      <w:pPr>
        <w:tabs>
          <w:tab w:val="clear" w:pos="283"/>
          <w:tab w:val="clear" w:pos="567"/>
          <w:tab w:val="clear" w:pos="1134"/>
        </w:tabs>
        <w:spacing w:before="720"/>
      </w:pPr>
      <w:r>
        <w:t>Verwerker</w:t>
      </w:r>
      <w:r w:rsidR="0006055C">
        <w:t>sovereenkomst</w:t>
      </w:r>
    </w:p>
    <w:p w14:paraId="6493AAAC" w14:textId="77777777" w:rsidR="0092543D" w:rsidRDefault="004B227C" w:rsidP="00697E81">
      <w:pPr>
        <w:tabs>
          <w:tab w:val="clear" w:pos="283"/>
          <w:tab w:val="clear" w:pos="567"/>
          <w:tab w:val="clear" w:pos="1134"/>
        </w:tabs>
        <w:spacing w:before="720"/>
      </w:pPr>
      <w:r>
        <w:t>De ondergetekenden:</w:t>
      </w:r>
    </w:p>
    <w:p w14:paraId="10076F5D" w14:textId="77777777" w:rsidR="00395968" w:rsidRDefault="00395968" w:rsidP="00395968">
      <w:pPr>
        <w:spacing w:after="41" w:line="259" w:lineRule="auto"/>
        <w:ind w:left="-5"/>
        <w:rPr>
          <w:b/>
        </w:rPr>
      </w:pPr>
    </w:p>
    <w:p w14:paraId="08480553" w14:textId="77777777" w:rsidR="00395968" w:rsidRPr="00395968" w:rsidRDefault="00395968" w:rsidP="00395968">
      <w:r w:rsidRPr="00395968">
        <w:t xml:space="preserve">Contractpartijen: </w:t>
      </w:r>
    </w:p>
    <w:p w14:paraId="4E010004" w14:textId="77777777" w:rsidR="00872A7D" w:rsidRPr="00395968" w:rsidRDefault="00395968" w:rsidP="00872A7D">
      <w:r>
        <w:t xml:space="preserve">1. </w:t>
      </w:r>
      <w:r>
        <w:tab/>
        <w:t xml:space="preserve">Verantwoordelijke </w:t>
      </w:r>
      <w:r w:rsidR="00872A7D" w:rsidRPr="00395968">
        <w:t>te weten</w:t>
      </w:r>
      <w:r w:rsidRPr="00395968">
        <w:t xml:space="preserve"> </w:t>
      </w:r>
      <w:r w:rsidR="00872A7D" w:rsidRPr="00395968">
        <w:rPr>
          <w:highlight w:val="green"/>
        </w:rPr>
        <w:t>STATUTAIRE NAAM]</w:t>
      </w:r>
      <w:r w:rsidR="00872A7D" w:rsidRPr="00395968">
        <w:t xml:space="preserve">, statutair gevestigd </w:t>
      </w:r>
      <w:r w:rsidR="00122A6A">
        <w:t>in</w:t>
      </w:r>
      <w:r w:rsidR="00872A7D" w:rsidRPr="00395968">
        <w:t xml:space="preserve"> </w:t>
      </w:r>
      <w:r w:rsidR="00872A7D" w:rsidRPr="00395968">
        <w:rPr>
          <w:highlight w:val="green"/>
        </w:rPr>
        <w:t>[PLAATS]</w:t>
      </w:r>
      <w:r w:rsidR="00872A7D" w:rsidRPr="00395968">
        <w:t>, vertegenwoordigd</w:t>
      </w:r>
      <w:r w:rsidR="00122A6A">
        <w:t xml:space="preserve"> </w:t>
      </w:r>
    </w:p>
    <w:p w14:paraId="176A8281" w14:textId="77777777" w:rsidR="00872A7D" w:rsidRPr="00395968" w:rsidRDefault="00872A7D" w:rsidP="00872A7D">
      <w:r w:rsidRPr="00395968">
        <w:t xml:space="preserve"> </w:t>
      </w:r>
      <w:r w:rsidRPr="00395968">
        <w:tab/>
        <w:t xml:space="preserve">door </w:t>
      </w:r>
      <w:r w:rsidR="00122A6A">
        <w:t xml:space="preserve">meneer/mevrouw </w:t>
      </w:r>
      <w:r w:rsidRPr="00395968">
        <w:rPr>
          <w:highlight w:val="green"/>
        </w:rPr>
        <w:t xml:space="preserve">[NAAM EN/OF NAAM BESTUURDER] </w:t>
      </w:r>
    </w:p>
    <w:p w14:paraId="6C1D5BAA" w14:textId="77777777" w:rsidR="00395968" w:rsidRPr="00395968" w:rsidRDefault="00395968" w:rsidP="00395968"/>
    <w:p w14:paraId="3D526991" w14:textId="77777777" w:rsidR="00395968" w:rsidRPr="00395968" w:rsidRDefault="00395968" w:rsidP="00395968">
      <w:r w:rsidRPr="00395968">
        <w:tab/>
        <w:t xml:space="preserve">hierna te noemen: ‘Verantwoordelijke’, </w:t>
      </w:r>
    </w:p>
    <w:p w14:paraId="1DA8AD3B" w14:textId="77777777" w:rsidR="00395968" w:rsidRPr="00395968" w:rsidRDefault="00395968" w:rsidP="00395968">
      <w:r w:rsidRPr="00395968">
        <w:t xml:space="preserve"> </w:t>
      </w:r>
    </w:p>
    <w:p w14:paraId="6B0A63D5" w14:textId="77777777" w:rsidR="00395968" w:rsidRPr="00395968" w:rsidRDefault="00395968" w:rsidP="00395968">
      <w:r w:rsidRPr="00395968">
        <w:t>en</w:t>
      </w:r>
      <w:r w:rsidR="00122A6A">
        <w:t xml:space="preserve"> </w:t>
      </w:r>
    </w:p>
    <w:p w14:paraId="08A4D373" w14:textId="77777777" w:rsidR="00395968" w:rsidRPr="00395968" w:rsidRDefault="00395968" w:rsidP="00395968">
      <w:r w:rsidRPr="00395968">
        <w:t xml:space="preserve"> </w:t>
      </w:r>
    </w:p>
    <w:p w14:paraId="36509A00" w14:textId="77777777" w:rsidR="00872A7D" w:rsidRDefault="00395968" w:rsidP="00395968">
      <w:r w:rsidRPr="00395968">
        <w:t xml:space="preserve">2. </w:t>
      </w:r>
      <w:r w:rsidRPr="00395968">
        <w:tab/>
      </w:r>
      <w:r w:rsidR="001E1932">
        <w:t>Verwerker</w:t>
      </w:r>
      <w:r w:rsidRPr="00395968">
        <w:t xml:space="preserve"> </w:t>
      </w:r>
      <w:r w:rsidR="00872A7D">
        <w:t xml:space="preserve">te weten Leertouwer </w:t>
      </w:r>
      <w:r w:rsidR="00122A6A">
        <w:t xml:space="preserve">b.v. </w:t>
      </w:r>
      <w:r w:rsidR="00872A7D" w:rsidRPr="00395968">
        <w:t xml:space="preserve">statutair gevestigd </w:t>
      </w:r>
      <w:r w:rsidR="00122A6A">
        <w:t>in</w:t>
      </w:r>
      <w:r w:rsidR="00122A6A" w:rsidRPr="00395968">
        <w:t xml:space="preserve"> </w:t>
      </w:r>
      <w:r w:rsidR="00872A7D">
        <w:t xml:space="preserve">Barneveld, vertegenwoordigd door </w:t>
      </w:r>
      <w:r w:rsidR="00122A6A">
        <w:t>meneer</w:t>
      </w:r>
      <w:r w:rsidR="00872A7D">
        <w:t xml:space="preserve"> C. van der Boon</w:t>
      </w:r>
      <w:r w:rsidRPr="00395968">
        <w:t xml:space="preserve"> </w:t>
      </w:r>
    </w:p>
    <w:p w14:paraId="4D30C6D1" w14:textId="77777777" w:rsidR="00872A7D" w:rsidRDefault="00872A7D" w:rsidP="00395968"/>
    <w:p w14:paraId="63483171" w14:textId="77777777" w:rsidR="00395968" w:rsidRPr="00395968" w:rsidRDefault="00872A7D" w:rsidP="00395968">
      <w:r>
        <w:tab/>
      </w:r>
      <w:r w:rsidR="00395968" w:rsidRPr="00395968">
        <w:t>hierna te noemen: ‘</w:t>
      </w:r>
      <w:r w:rsidR="001E1932">
        <w:t>Verwerker</w:t>
      </w:r>
      <w:r w:rsidR="00395968" w:rsidRPr="00395968">
        <w:t xml:space="preserve">’, </w:t>
      </w:r>
    </w:p>
    <w:p w14:paraId="639D9D02" w14:textId="77777777" w:rsidR="00395968" w:rsidRPr="00395968" w:rsidRDefault="00395968" w:rsidP="00395968">
      <w:r w:rsidRPr="00395968">
        <w:t xml:space="preserve"> </w:t>
      </w:r>
    </w:p>
    <w:p w14:paraId="309D3137" w14:textId="77777777" w:rsidR="00395968" w:rsidRPr="00395968" w:rsidRDefault="00395968" w:rsidP="00395968">
      <w:r w:rsidRPr="00395968">
        <w:t xml:space="preserve">gezamenlijk aan te duiden als: ‘Partijen’; </w:t>
      </w:r>
    </w:p>
    <w:p w14:paraId="1975DC81" w14:textId="77777777" w:rsidR="00395968" w:rsidRPr="00395968" w:rsidRDefault="00395968" w:rsidP="00395968">
      <w:r w:rsidRPr="00395968">
        <w:t xml:space="preserve"> </w:t>
      </w:r>
    </w:p>
    <w:p w14:paraId="59990C51" w14:textId="77777777" w:rsidR="00395968" w:rsidRDefault="00395968" w:rsidP="00395968">
      <w:r w:rsidRPr="00395968">
        <w:t xml:space="preserve">Overwegende dat: </w:t>
      </w:r>
    </w:p>
    <w:p w14:paraId="5F7A55E4" w14:textId="77777777" w:rsidR="004B5BE4" w:rsidRDefault="004B5BE4" w:rsidP="004B5BE4">
      <w:pPr>
        <w:pStyle w:val="Lijstalinea"/>
        <w:numPr>
          <w:ilvl w:val="0"/>
          <w:numId w:val="37"/>
        </w:numPr>
        <w:tabs>
          <w:tab w:val="clear" w:pos="283"/>
          <w:tab w:val="clear" w:pos="850"/>
          <w:tab w:val="left" w:pos="284"/>
        </w:tabs>
      </w:pPr>
      <w:r w:rsidRPr="004D52CB">
        <w:t xml:space="preserve">Verantwoordelijke </w:t>
      </w:r>
      <w:r>
        <w:t xml:space="preserve">maakt gebruik van de diensten van Leertouwer b.v. </w:t>
      </w:r>
    </w:p>
    <w:p w14:paraId="733DFD31" w14:textId="77777777" w:rsidR="004B5BE4" w:rsidRDefault="004B5BE4" w:rsidP="004B5BE4">
      <w:pPr>
        <w:pStyle w:val="Lijstalinea"/>
        <w:numPr>
          <w:ilvl w:val="0"/>
          <w:numId w:val="37"/>
        </w:numPr>
        <w:tabs>
          <w:tab w:val="clear" w:pos="283"/>
          <w:tab w:val="clear" w:pos="850"/>
          <w:tab w:val="left" w:pos="284"/>
        </w:tabs>
      </w:pPr>
      <w:r w:rsidRPr="004D52CB">
        <w:t>Verwer</w:t>
      </w:r>
      <w:r>
        <w:t>ker aan Verantwoordelijke d</w:t>
      </w:r>
      <w:r w:rsidRPr="004D52CB">
        <w:t>ienst</w:t>
      </w:r>
      <w:r>
        <w:t>en</w:t>
      </w:r>
      <w:r w:rsidRPr="004D52CB">
        <w:t xml:space="preserve"> aanbiedt en in die hoedanigheid Persoonsgegevens van </w:t>
      </w:r>
      <w:r>
        <w:t>cliënten</w:t>
      </w:r>
      <w:r w:rsidR="004151C3">
        <w:t xml:space="preserve"> en/of werknemers</w:t>
      </w:r>
      <w:r>
        <w:t xml:space="preserve"> </w:t>
      </w:r>
      <w:r w:rsidRPr="004D52CB">
        <w:t xml:space="preserve">van Verantwoordelijke </w:t>
      </w:r>
      <w:r>
        <w:t xml:space="preserve">verwerkt; </w:t>
      </w:r>
    </w:p>
    <w:p w14:paraId="2C273A30" w14:textId="77777777" w:rsidR="004B5BE4" w:rsidRPr="00395968" w:rsidRDefault="004B5BE4" w:rsidP="00395968"/>
    <w:p w14:paraId="77F000CD" w14:textId="77777777" w:rsidR="00395968" w:rsidRPr="00395968" w:rsidRDefault="00395968" w:rsidP="00395968">
      <w:r w:rsidRPr="00395968">
        <w:t xml:space="preserve"> </w:t>
      </w:r>
    </w:p>
    <w:p w14:paraId="4D5BAF9C" w14:textId="77777777" w:rsidR="006E1508" w:rsidRDefault="006E1508" w:rsidP="006E1508">
      <w:r>
        <w:t xml:space="preserve">Verantwoordelijke hecht grote waarde aan het beschermen van deze Persoonsgegevens. Daarom leggen Partijen in deze Verwerkersovereenkomst afspraken vast rondom het Verwerken van Persoonsgegevens en in de daarbij behorende bijlagen, te weten: </w:t>
      </w:r>
    </w:p>
    <w:p w14:paraId="516CC651" w14:textId="77777777" w:rsidR="00395968" w:rsidRPr="00395968" w:rsidRDefault="004208AA" w:rsidP="004208AA">
      <w:pPr>
        <w:pStyle w:val="Lijstalinea"/>
        <w:numPr>
          <w:ilvl w:val="0"/>
          <w:numId w:val="35"/>
        </w:numPr>
      </w:pPr>
      <w:r>
        <w:t>O</w:t>
      </w:r>
      <w:r w:rsidR="00395968" w:rsidRPr="00395968">
        <w:t>verzicht met verwerkingen van Persoonsgegevens en verwerkingsdoelen</w:t>
      </w:r>
      <w:r>
        <w:t>.</w:t>
      </w:r>
      <w:r w:rsidR="00395968" w:rsidRPr="00395968">
        <w:t xml:space="preserve"> </w:t>
      </w:r>
    </w:p>
    <w:p w14:paraId="5500F8AD" w14:textId="77777777" w:rsidR="00395968" w:rsidRPr="00395968" w:rsidRDefault="004208AA" w:rsidP="004208AA">
      <w:pPr>
        <w:pStyle w:val="Lijstalinea"/>
        <w:numPr>
          <w:ilvl w:val="0"/>
          <w:numId w:val="35"/>
        </w:numPr>
      </w:pPr>
      <w:r>
        <w:t>O</w:t>
      </w:r>
      <w:r w:rsidR="00395968" w:rsidRPr="00395968">
        <w:t>verzi</w:t>
      </w:r>
      <w:r>
        <w:t>cht met beveiligingsmaatregelen.</w:t>
      </w:r>
    </w:p>
    <w:p w14:paraId="2150EA3A" w14:textId="77777777" w:rsidR="00395968" w:rsidRPr="00395968" w:rsidRDefault="004208AA" w:rsidP="004208AA">
      <w:pPr>
        <w:pStyle w:val="Lijstalinea"/>
        <w:numPr>
          <w:ilvl w:val="0"/>
          <w:numId w:val="35"/>
        </w:numPr>
      </w:pPr>
      <w:r>
        <w:t>P</w:t>
      </w:r>
      <w:r w:rsidR="00395968" w:rsidRPr="00395968">
        <w:t>roces r</w:t>
      </w:r>
      <w:r>
        <w:t>ondom het melden van Datalekken</w:t>
      </w:r>
      <w:r w:rsidR="00395968" w:rsidRPr="00395968">
        <w:t xml:space="preserve">. </w:t>
      </w:r>
    </w:p>
    <w:p w14:paraId="383683B2" w14:textId="77777777" w:rsidR="00395968" w:rsidRDefault="00395968">
      <w:pPr>
        <w:tabs>
          <w:tab w:val="clear" w:pos="283"/>
          <w:tab w:val="clear" w:pos="567"/>
          <w:tab w:val="clear" w:pos="850"/>
          <w:tab w:val="clear" w:pos="1134"/>
          <w:tab w:val="clear" w:pos="8022"/>
          <w:tab w:val="clear" w:pos="9666"/>
        </w:tabs>
        <w:overflowPunct/>
        <w:autoSpaceDE/>
        <w:autoSpaceDN/>
        <w:adjustRightInd/>
        <w:spacing w:line="240" w:lineRule="auto"/>
        <w:textAlignment w:val="auto"/>
      </w:pPr>
      <w:r>
        <w:br w:type="page"/>
      </w:r>
    </w:p>
    <w:p w14:paraId="1E67083A" w14:textId="77777777" w:rsidR="00DF7BA3" w:rsidRPr="00444621" w:rsidRDefault="00DF7BA3" w:rsidP="00444621">
      <w:pPr>
        <w:pStyle w:val="Lijstalinea"/>
        <w:numPr>
          <w:ilvl w:val="0"/>
          <w:numId w:val="29"/>
        </w:numPr>
        <w:rPr>
          <w:b/>
        </w:rPr>
      </w:pPr>
      <w:r w:rsidRPr="00444621">
        <w:rPr>
          <w:b/>
        </w:rPr>
        <w:lastRenderedPageBreak/>
        <w:t>Definities</w:t>
      </w:r>
    </w:p>
    <w:p w14:paraId="71B35443" w14:textId="77777777" w:rsidR="00395968" w:rsidRPr="00444621" w:rsidRDefault="00395968" w:rsidP="00444621">
      <w:r w:rsidRPr="00444621">
        <w:t>De hierna en hiervoor gebruikte begrippen volgen uit de Algemene Verordening Gegevensbescherming en hebben de volgende betekenis:</w:t>
      </w:r>
    </w:p>
    <w:p w14:paraId="07B47B37" w14:textId="77777777" w:rsidR="00444621" w:rsidRDefault="00DF7BA3" w:rsidP="00122A6A">
      <w:pPr>
        <w:pStyle w:val="Lijstalinea"/>
        <w:numPr>
          <w:ilvl w:val="1"/>
          <w:numId w:val="27"/>
        </w:numPr>
        <w:tabs>
          <w:tab w:val="clear" w:pos="850"/>
        </w:tabs>
        <w:ind w:left="426"/>
      </w:pPr>
      <w:r w:rsidRPr="00444621">
        <w:t>Persoonsgegevens</w:t>
      </w:r>
      <w:r w:rsidR="00395968" w:rsidRPr="00444621">
        <w:t>: alle informatie over een geïdentificeerde of identificeerbare natuurlijke</w:t>
      </w:r>
      <w:r w:rsidR="00122A6A">
        <w:t xml:space="preserve"> </w:t>
      </w:r>
      <w:r w:rsidR="00395968" w:rsidRPr="00444621">
        <w:t>persoon.</w:t>
      </w:r>
    </w:p>
    <w:p w14:paraId="31E79D9C" w14:textId="77777777" w:rsidR="0051197D" w:rsidRPr="00444621" w:rsidRDefault="00DF7BA3" w:rsidP="00122A6A">
      <w:pPr>
        <w:pStyle w:val="Lijstalinea"/>
        <w:numPr>
          <w:ilvl w:val="1"/>
          <w:numId w:val="27"/>
        </w:numPr>
        <w:tabs>
          <w:tab w:val="clear" w:pos="850"/>
        </w:tabs>
        <w:ind w:left="426"/>
      </w:pPr>
      <w:r w:rsidRPr="00444621">
        <w:t>Verwerking</w:t>
      </w:r>
      <w:r w:rsidR="00395968" w:rsidRPr="00444621">
        <w:t xml:space="preserve">: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w:t>
      </w:r>
    </w:p>
    <w:p w14:paraId="1D963F18" w14:textId="77777777" w:rsidR="0051197D" w:rsidRPr="00444621" w:rsidRDefault="00DF7BA3" w:rsidP="00122A6A">
      <w:pPr>
        <w:pStyle w:val="Lijstalinea"/>
        <w:numPr>
          <w:ilvl w:val="1"/>
          <w:numId w:val="27"/>
        </w:numPr>
        <w:tabs>
          <w:tab w:val="clear" w:pos="850"/>
          <w:tab w:val="left" w:pos="426"/>
        </w:tabs>
        <w:ind w:left="426"/>
      </w:pPr>
      <w:r w:rsidRPr="00444621">
        <w:t>Verantwoordelijke</w:t>
      </w:r>
      <w:r w:rsidR="00395968" w:rsidRPr="00444621">
        <w:t xml:space="preserve">: 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w:t>
      </w:r>
      <w:r w:rsidR="00444621" w:rsidRPr="00444621">
        <w:t>lid statelijke</w:t>
      </w:r>
      <w:r w:rsidR="00395968" w:rsidRPr="00444621">
        <w:t xml:space="preserve"> recht worden vastgesteld, kan daarin worden bepaald wie de verwerkingsverantwoordelijke is of volgens welke criteria deze wordt aangewezen </w:t>
      </w:r>
    </w:p>
    <w:p w14:paraId="27FF31E5" w14:textId="77777777" w:rsidR="0051197D" w:rsidRPr="00444621" w:rsidRDefault="001E1932" w:rsidP="00122A6A">
      <w:pPr>
        <w:pStyle w:val="Lijstalinea"/>
        <w:numPr>
          <w:ilvl w:val="1"/>
          <w:numId w:val="27"/>
        </w:numPr>
        <w:tabs>
          <w:tab w:val="clear" w:pos="850"/>
        </w:tabs>
        <w:ind w:left="426"/>
      </w:pPr>
      <w:r w:rsidRPr="00444621">
        <w:t>Verwerker</w:t>
      </w:r>
      <w:r w:rsidR="0041473A" w:rsidRPr="00444621">
        <w:t>/</w:t>
      </w:r>
      <w:r w:rsidR="00D6629A">
        <w:t>B</w:t>
      </w:r>
      <w:r w:rsidRPr="00444621">
        <w:t>ewerker</w:t>
      </w:r>
      <w:r w:rsidR="00395968" w:rsidRPr="00444621">
        <w:t xml:space="preserve">: een natuurlijke persoon of rechtspersoon, een overheidsinstantie, een </w:t>
      </w:r>
      <w:r w:rsidR="00501E5B" w:rsidRPr="00444621">
        <w:t>dienst of een ander orgaan die</w:t>
      </w:r>
      <w:r w:rsidR="00395968" w:rsidRPr="00444621">
        <w:t xml:space="preserve"> ten behoeve van de verwerkingsverantwoordelijke Persoonsgegevens</w:t>
      </w:r>
      <w:r w:rsidR="00501E5B" w:rsidRPr="00444621">
        <w:t xml:space="preserve"> verwerkt. </w:t>
      </w:r>
    </w:p>
    <w:p w14:paraId="0429DE2F" w14:textId="77777777" w:rsidR="0051197D" w:rsidRPr="00444621" w:rsidRDefault="00DF7BA3" w:rsidP="00122A6A">
      <w:pPr>
        <w:pStyle w:val="Lijstalinea"/>
        <w:numPr>
          <w:ilvl w:val="1"/>
          <w:numId w:val="27"/>
        </w:numPr>
        <w:tabs>
          <w:tab w:val="clear" w:pos="850"/>
        </w:tabs>
        <w:ind w:left="426"/>
      </w:pPr>
      <w:r w:rsidRPr="00444621">
        <w:t>Betrokkene</w:t>
      </w:r>
      <w:r w:rsidR="00395968" w:rsidRPr="00444621">
        <w:t>: geïdentificeerde of identificeerbaar natuurlijk persoon op wie de verwerkte  Persoonsgegeven</w:t>
      </w:r>
      <w:r w:rsidR="00444621">
        <w:t>s</w:t>
      </w:r>
      <w:r w:rsidR="00395968" w:rsidRPr="00444621">
        <w:t xml:space="preserve"> betrekking hebben.</w:t>
      </w:r>
    </w:p>
    <w:p w14:paraId="553D6932" w14:textId="77777777" w:rsidR="0051197D" w:rsidRPr="00444621" w:rsidRDefault="001E1932" w:rsidP="00122A6A">
      <w:pPr>
        <w:pStyle w:val="Lijstalinea"/>
        <w:numPr>
          <w:ilvl w:val="1"/>
          <w:numId w:val="27"/>
        </w:numPr>
        <w:tabs>
          <w:tab w:val="clear" w:pos="850"/>
        </w:tabs>
        <w:ind w:left="426"/>
      </w:pPr>
      <w:r w:rsidRPr="00444621">
        <w:t>Verwerker</w:t>
      </w:r>
      <w:r w:rsidR="00DF7BA3" w:rsidRPr="00444621">
        <w:t>sovereenkomst</w:t>
      </w:r>
      <w:r w:rsidR="00395968" w:rsidRPr="00444621">
        <w:t>/</w:t>
      </w:r>
      <w:r w:rsidR="00D6629A">
        <w:t>B</w:t>
      </w:r>
      <w:r w:rsidRPr="00444621">
        <w:t>ewerker</w:t>
      </w:r>
      <w:r w:rsidR="00395968" w:rsidRPr="00444621">
        <w:t>sovereenkomst: deze Overeenkomst inclusief de bijlagen</w:t>
      </w:r>
    </w:p>
    <w:p w14:paraId="2FF97EE1" w14:textId="77777777" w:rsidR="0051197D" w:rsidRPr="00444621" w:rsidRDefault="00DF7BA3" w:rsidP="00122A6A">
      <w:pPr>
        <w:pStyle w:val="Lijstalinea"/>
        <w:numPr>
          <w:ilvl w:val="1"/>
          <w:numId w:val="27"/>
        </w:numPr>
        <w:tabs>
          <w:tab w:val="clear" w:pos="850"/>
        </w:tabs>
        <w:ind w:left="426"/>
      </w:pPr>
      <w:r w:rsidRPr="00444621">
        <w:t>Overeenkomst</w:t>
      </w:r>
      <w:r w:rsidR="00395968" w:rsidRPr="00444621">
        <w:t xml:space="preserve">: de hoofdovereenkomst waar deze </w:t>
      </w:r>
      <w:r w:rsidR="001E1932" w:rsidRPr="00444621">
        <w:t>Verwerker</w:t>
      </w:r>
      <w:r w:rsidR="00395968" w:rsidRPr="00444621">
        <w:t>sovereenkomst uit voortvloeit.</w:t>
      </w:r>
    </w:p>
    <w:p w14:paraId="11853DCE" w14:textId="77777777" w:rsidR="00DF7BA3" w:rsidRDefault="00DF7BA3" w:rsidP="00122A6A">
      <w:pPr>
        <w:pStyle w:val="Lijstalinea"/>
        <w:numPr>
          <w:ilvl w:val="1"/>
          <w:numId w:val="27"/>
        </w:numPr>
        <w:tabs>
          <w:tab w:val="clear" w:pos="850"/>
        </w:tabs>
        <w:ind w:left="426"/>
      </w:pPr>
      <w:r w:rsidRPr="00444621">
        <w:t>Datalek</w:t>
      </w:r>
      <w:r w:rsidR="00395968" w:rsidRPr="00444621">
        <w:t>: inbreuk in verband met Persoonsgegevens. Een inbreuk op de beveiliging die per ongeluk of op  onrechtmatige wijze leidt tot de vernietiging, het verlies, de wijziging of de ongeoorloofde verstrekking van of de ongeoorloofde toegang tot doorgezonden, opgeslagen of anderszins verwerkte gegevens</w:t>
      </w:r>
    </w:p>
    <w:p w14:paraId="3FA0C6ED" w14:textId="77777777" w:rsidR="003142A1" w:rsidRPr="00444621" w:rsidRDefault="003142A1" w:rsidP="00122A6A">
      <w:pPr>
        <w:pStyle w:val="Lijstalinea"/>
        <w:numPr>
          <w:ilvl w:val="1"/>
          <w:numId w:val="27"/>
        </w:numPr>
        <w:tabs>
          <w:tab w:val="clear" w:pos="850"/>
        </w:tabs>
        <w:ind w:left="426"/>
      </w:pPr>
      <w:r>
        <w:t>Subverwerker: derde die door Verwerker wordt ingeschakeld om ten behoeve van Verwerker Persoonsgegevens te verwerken, zonder aan het rechtstreeks gezag van Verwerker te zijn onderworpen.</w:t>
      </w:r>
    </w:p>
    <w:p w14:paraId="15FC49B1" w14:textId="77777777" w:rsidR="00DF7BA3" w:rsidRPr="0051197D" w:rsidRDefault="00DF7BA3" w:rsidP="0051197D"/>
    <w:p w14:paraId="0AA3CBBE" w14:textId="77777777" w:rsidR="00DF7BA3" w:rsidRPr="00444621" w:rsidRDefault="00DF7BA3" w:rsidP="00444621">
      <w:pPr>
        <w:pStyle w:val="Lijstalinea"/>
        <w:numPr>
          <w:ilvl w:val="0"/>
          <w:numId w:val="27"/>
        </w:numPr>
        <w:rPr>
          <w:b/>
        </w:rPr>
      </w:pPr>
      <w:r w:rsidRPr="00444621">
        <w:rPr>
          <w:b/>
        </w:rPr>
        <w:t xml:space="preserve">Totstandkoming, duur en beëindiging van de </w:t>
      </w:r>
      <w:r w:rsidR="001E1932" w:rsidRPr="00444621">
        <w:rPr>
          <w:b/>
        </w:rPr>
        <w:t>Verwerker</w:t>
      </w:r>
      <w:r w:rsidRPr="00444621">
        <w:rPr>
          <w:b/>
        </w:rPr>
        <w:t>sovereenkomst</w:t>
      </w:r>
    </w:p>
    <w:p w14:paraId="48CBF397" w14:textId="77777777" w:rsidR="0051197D" w:rsidRDefault="00395968" w:rsidP="00122A6A">
      <w:pPr>
        <w:pStyle w:val="Lijstalinea"/>
        <w:numPr>
          <w:ilvl w:val="1"/>
          <w:numId w:val="27"/>
        </w:numPr>
        <w:tabs>
          <w:tab w:val="clear" w:pos="850"/>
        </w:tabs>
        <w:ind w:left="426"/>
      </w:pPr>
      <w:r w:rsidRPr="0051197D">
        <w:t xml:space="preserve">Deze </w:t>
      </w:r>
      <w:r w:rsidR="001E1932">
        <w:t>Verwerker</w:t>
      </w:r>
      <w:r w:rsidRPr="0051197D">
        <w:t>sovereenkomst treedt in werking op de datum</w:t>
      </w:r>
      <w:r w:rsidR="00122A6A">
        <w:t>,</w:t>
      </w:r>
      <w:r w:rsidRPr="0051197D">
        <w:t xml:space="preserve"> waarop Partijen deze ondertekenen. </w:t>
      </w:r>
    </w:p>
    <w:p w14:paraId="534CD134" w14:textId="77777777" w:rsidR="0051197D" w:rsidRDefault="00395968" w:rsidP="00122A6A">
      <w:pPr>
        <w:pStyle w:val="Lijstalinea"/>
        <w:numPr>
          <w:ilvl w:val="1"/>
          <w:numId w:val="27"/>
        </w:numPr>
        <w:tabs>
          <w:tab w:val="clear" w:pos="850"/>
          <w:tab w:val="clear" w:pos="1134"/>
        </w:tabs>
        <w:ind w:left="426"/>
      </w:pPr>
      <w:r w:rsidRPr="0051197D">
        <w:t xml:space="preserve">Deze </w:t>
      </w:r>
      <w:r w:rsidR="001E1932">
        <w:t>Verwerker</w:t>
      </w:r>
      <w:r w:rsidRPr="0051197D">
        <w:t>sovereenkomst geld</w:t>
      </w:r>
      <w:r w:rsidR="000C1757">
        <w:t>t</w:t>
      </w:r>
      <w:r w:rsidRPr="0051197D">
        <w:t xml:space="preserve"> voor zolang de </w:t>
      </w:r>
      <w:r w:rsidR="001E1932">
        <w:t>Verwerker</w:t>
      </w:r>
      <w:r w:rsidR="000C1757">
        <w:t xml:space="preserve"> werkzaamheden uitvoert voor Verantwoordelijke in het kader van deze over</w:t>
      </w:r>
      <w:r w:rsidR="00063419">
        <w:t>eenkomst</w:t>
      </w:r>
      <w:r w:rsidRPr="0051197D">
        <w:t>.</w:t>
      </w:r>
    </w:p>
    <w:p w14:paraId="4502A091" w14:textId="77777777" w:rsidR="00395968" w:rsidRPr="0051197D" w:rsidRDefault="00395968" w:rsidP="00122A6A">
      <w:pPr>
        <w:pStyle w:val="Lijstalinea"/>
        <w:numPr>
          <w:ilvl w:val="1"/>
          <w:numId w:val="27"/>
        </w:numPr>
        <w:tabs>
          <w:tab w:val="clear" w:pos="850"/>
        </w:tabs>
        <w:ind w:left="426"/>
      </w:pPr>
      <w:r w:rsidRPr="0051197D">
        <w:t xml:space="preserve">Na beëindiging van deze </w:t>
      </w:r>
      <w:r w:rsidR="001E1932">
        <w:t>Verwerker</w:t>
      </w:r>
      <w:r w:rsidRPr="0051197D">
        <w:t xml:space="preserve">sovereenkomst </w:t>
      </w:r>
      <w:r w:rsidR="00122A6A">
        <w:t>blijven</w:t>
      </w:r>
      <w:r w:rsidR="00122A6A" w:rsidRPr="0051197D">
        <w:t xml:space="preserve"> </w:t>
      </w:r>
      <w:r w:rsidRPr="0051197D">
        <w:t xml:space="preserve">de lopende verplichtingen </w:t>
      </w:r>
      <w:r w:rsidR="00122A6A" w:rsidRPr="0051197D">
        <w:t xml:space="preserve">voortduren </w:t>
      </w:r>
      <w:r w:rsidRPr="0051197D">
        <w:t xml:space="preserve">voor </w:t>
      </w:r>
      <w:r w:rsidR="001E1932">
        <w:t>Verwerker</w:t>
      </w:r>
      <w:r w:rsidRPr="0051197D">
        <w:t>, zoals het melden van Datalekken waarbij Persoonsgegevens van Verantwoordelijke betrokken zijn en de plicht tot geheimhouding.</w:t>
      </w:r>
      <w:r w:rsidR="00122A6A">
        <w:t xml:space="preserve"> </w:t>
      </w:r>
    </w:p>
    <w:p w14:paraId="10D6AB01" w14:textId="77777777" w:rsidR="006E4542" w:rsidRPr="0051197D" w:rsidRDefault="006E4542" w:rsidP="0051197D"/>
    <w:p w14:paraId="166AEE0D" w14:textId="77777777" w:rsidR="0051197D" w:rsidRDefault="00DF7BA3" w:rsidP="00444621">
      <w:pPr>
        <w:pStyle w:val="Geenafstand"/>
        <w:numPr>
          <w:ilvl w:val="0"/>
          <w:numId w:val="27"/>
        </w:numPr>
        <w:rPr>
          <w:b/>
        </w:rPr>
      </w:pPr>
      <w:r w:rsidRPr="00DF7BA3">
        <w:rPr>
          <w:b/>
        </w:rPr>
        <w:t>Verwerken Persoonsgegevens</w:t>
      </w:r>
    </w:p>
    <w:p w14:paraId="1F3B3467" w14:textId="77777777" w:rsidR="0051197D" w:rsidRDefault="001E1932" w:rsidP="00122A6A">
      <w:pPr>
        <w:pStyle w:val="Lijstalinea"/>
        <w:numPr>
          <w:ilvl w:val="1"/>
          <w:numId w:val="27"/>
        </w:numPr>
        <w:tabs>
          <w:tab w:val="clear" w:pos="850"/>
        </w:tabs>
        <w:ind w:left="426"/>
      </w:pPr>
      <w:r>
        <w:t>Verwerker</w:t>
      </w:r>
      <w:r w:rsidR="0051197D" w:rsidRPr="0051197D">
        <w:t xml:space="preserve"> verwerkt alleen Persoonsgegevens in opdracht van</w:t>
      </w:r>
      <w:r w:rsidR="00840465">
        <w:t xml:space="preserve"> Verantwoordelijke.</w:t>
      </w:r>
      <w:r w:rsidR="0051197D" w:rsidRPr="0051197D">
        <w:t xml:space="preserve"> </w:t>
      </w:r>
      <w:r>
        <w:t>Verwerker</w:t>
      </w:r>
      <w:r w:rsidR="0051197D" w:rsidRPr="0051197D">
        <w:t xml:space="preserve"> volgt instructies van </w:t>
      </w:r>
      <w:r w:rsidR="00872A7D">
        <w:t>V</w:t>
      </w:r>
      <w:r w:rsidR="0051197D" w:rsidRPr="0051197D">
        <w:t xml:space="preserve">erantwoordelijke </w:t>
      </w:r>
      <w:r w:rsidR="00122A6A">
        <w:t>als het gaat om</w:t>
      </w:r>
      <w:r w:rsidR="0051197D" w:rsidRPr="0051197D">
        <w:t xml:space="preserve"> de verwerking op en mag de Persoonsgegevens niet op een andere manier verwerken, tenzij Verantwoordelijke </w:t>
      </w:r>
      <w:r>
        <w:t>Verwerker</w:t>
      </w:r>
      <w:r w:rsidR="0051197D" w:rsidRPr="0051197D">
        <w:t xml:space="preserve"> daarvan tevoren</w:t>
      </w:r>
      <w:r w:rsidR="0051197D">
        <w:t xml:space="preserve"> schriftelijk</w:t>
      </w:r>
      <w:r w:rsidR="0051197D" w:rsidRPr="0051197D">
        <w:t xml:space="preserve"> toestemming of opdracht voor geeft. </w:t>
      </w:r>
    </w:p>
    <w:p w14:paraId="3D56186D" w14:textId="77777777" w:rsidR="0051197D" w:rsidRPr="00444621" w:rsidRDefault="0051197D" w:rsidP="00122A6A">
      <w:pPr>
        <w:pStyle w:val="Lijstalinea"/>
        <w:numPr>
          <w:ilvl w:val="1"/>
          <w:numId w:val="27"/>
        </w:numPr>
        <w:tabs>
          <w:tab w:val="clear" w:pos="850"/>
        </w:tabs>
        <w:ind w:left="426"/>
      </w:pPr>
      <w:r w:rsidRPr="00444621">
        <w:t xml:space="preserve">In Bijlage 1 wordt opgenomen welke Persoonsgegevens </w:t>
      </w:r>
      <w:r w:rsidR="001E1932" w:rsidRPr="00444621">
        <w:t>Verwerker</w:t>
      </w:r>
      <w:r w:rsidRPr="00444621">
        <w:t xml:space="preserve"> precies </w:t>
      </w:r>
      <w:r w:rsidR="00122A6A">
        <w:t>verwerkt</w:t>
      </w:r>
      <w:r w:rsidR="00DE7C1B" w:rsidRPr="00444621">
        <w:t xml:space="preserve"> en voor</w:t>
      </w:r>
      <w:r w:rsidR="00122A6A">
        <w:t xml:space="preserve"> </w:t>
      </w:r>
      <w:r w:rsidRPr="00444621">
        <w:t>welke verwerkingsdoeleinden.</w:t>
      </w:r>
      <w:r w:rsidR="00122A6A">
        <w:t xml:space="preserve"> </w:t>
      </w:r>
    </w:p>
    <w:p w14:paraId="2AF3F29A" w14:textId="77777777" w:rsidR="00444621" w:rsidRDefault="001E1932" w:rsidP="00122A6A">
      <w:pPr>
        <w:pStyle w:val="Lijstalinea"/>
        <w:numPr>
          <w:ilvl w:val="1"/>
          <w:numId w:val="27"/>
        </w:numPr>
        <w:tabs>
          <w:tab w:val="clear" w:pos="850"/>
        </w:tabs>
        <w:ind w:left="426"/>
      </w:pPr>
      <w:r>
        <w:t>Verwerker</w:t>
      </w:r>
      <w:r w:rsidR="0051197D" w:rsidRPr="0051197D">
        <w:t xml:space="preserve"> houdt zich aan de wet en verwerkt de gegevens op een</w:t>
      </w:r>
      <w:r w:rsidR="00DE7C1B">
        <w:t xml:space="preserve"> behoorlijke, zorgvuldige en</w:t>
      </w:r>
      <w:r w:rsidR="00122A6A">
        <w:t xml:space="preserve"> </w:t>
      </w:r>
      <w:r w:rsidR="0051197D" w:rsidRPr="0051197D">
        <w:t xml:space="preserve">transparante wijze. </w:t>
      </w:r>
    </w:p>
    <w:p w14:paraId="6BAED216" w14:textId="77777777" w:rsidR="0051197D" w:rsidRDefault="001E1932" w:rsidP="00122A6A">
      <w:pPr>
        <w:pStyle w:val="Lijstalinea"/>
        <w:numPr>
          <w:ilvl w:val="1"/>
          <w:numId w:val="27"/>
        </w:numPr>
        <w:tabs>
          <w:tab w:val="clear" w:pos="850"/>
        </w:tabs>
        <w:ind w:left="426"/>
      </w:pPr>
      <w:r>
        <w:t>Verwerker</w:t>
      </w:r>
      <w:r w:rsidR="0051197D" w:rsidRPr="0051197D">
        <w:t xml:space="preserve"> mag zonder voorafgaande schriftelijke toestemming van Verantwoordelijke geen andere personen of organisaties inschakelen bij het verwerken van de Persoonsgegevens. </w:t>
      </w:r>
    </w:p>
    <w:p w14:paraId="2CBE9586" w14:textId="77777777" w:rsidR="0051197D" w:rsidRDefault="0051197D" w:rsidP="00122A6A">
      <w:pPr>
        <w:pStyle w:val="Lijstalinea"/>
        <w:numPr>
          <w:ilvl w:val="1"/>
          <w:numId w:val="27"/>
        </w:numPr>
        <w:tabs>
          <w:tab w:val="clear" w:pos="850"/>
        </w:tabs>
        <w:ind w:left="426"/>
      </w:pPr>
      <w:r w:rsidRPr="0051197D">
        <w:lastRenderedPageBreak/>
        <w:t xml:space="preserve">Wanneer </w:t>
      </w:r>
      <w:r w:rsidR="001E1932">
        <w:t>Verwerker</w:t>
      </w:r>
      <w:r w:rsidRPr="0051197D">
        <w:t xml:space="preserve"> met toestemming van Verantwoordelijke andere organisaties inschakelt,</w:t>
      </w:r>
      <w:r w:rsidR="00122A6A">
        <w:t xml:space="preserve"> </w:t>
      </w:r>
      <w:r w:rsidRPr="0051197D">
        <w:t xml:space="preserve">moeten zij minimaal voldoen aan de eisen die zijn opgenomen in deze </w:t>
      </w:r>
      <w:r w:rsidR="001E1932">
        <w:t>Verwerker</w:t>
      </w:r>
      <w:r w:rsidRPr="0051197D">
        <w:t xml:space="preserve">sovereenkomst. </w:t>
      </w:r>
    </w:p>
    <w:p w14:paraId="267AEF27" w14:textId="77777777" w:rsidR="0051197D" w:rsidRDefault="0051197D" w:rsidP="00122A6A">
      <w:pPr>
        <w:pStyle w:val="Lijstalinea"/>
        <w:numPr>
          <w:ilvl w:val="1"/>
          <w:numId w:val="27"/>
        </w:numPr>
        <w:tabs>
          <w:tab w:val="clear" w:pos="850"/>
        </w:tabs>
        <w:ind w:left="426"/>
      </w:pPr>
      <w:r w:rsidRPr="0051197D">
        <w:t xml:space="preserve">Wanneer Verantwoordelijke een verzoek van een Betrokkene ontvangt </w:t>
      </w:r>
      <w:r w:rsidR="00122A6A">
        <w:t>voor</w:t>
      </w:r>
      <w:r w:rsidRPr="0051197D">
        <w:t xml:space="preserve"> het</w:t>
      </w:r>
      <w:r w:rsidR="00122A6A">
        <w:t xml:space="preserve"> </w:t>
      </w:r>
      <w:r w:rsidRPr="0051197D">
        <w:t xml:space="preserve">uitoefenen van zijn of haar rechten, dan werkt </w:t>
      </w:r>
      <w:r w:rsidR="001E1932">
        <w:t>Verwerker</w:t>
      </w:r>
      <w:r w:rsidRPr="0051197D">
        <w:t xml:space="preserve"> daar binnen een termijn van 14 dagen aan mee. Deze rechten bestaan uit een verzoek om inzage, verbetering, aanvulling, verwijdering of afscherming, bezwaar maken tegen de verwerking van de Persoonsgegevens en een verzoek tot overdraagbaarheid van de eigen Persoonsgegevens.</w:t>
      </w:r>
    </w:p>
    <w:p w14:paraId="55356ADB" w14:textId="77777777" w:rsidR="0051197D" w:rsidRDefault="0051197D" w:rsidP="00122A6A">
      <w:pPr>
        <w:pStyle w:val="Lijstalinea"/>
        <w:numPr>
          <w:ilvl w:val="1"/>
          <w:numId w:val="27"/>
        </w:numPr>
        <w:tabs>
          <w:tab w:val="clear" w:pos="850"/>
        </w:tabs>
        <w:ind w:left="426"/>
      </w:pPr>
      <w:r>
        <w:t xml:space="preserve">Voor zover niet anders is bepaald in deze </w:t>
      </w:r>
      <w:r w:rsidR="001E1932">
        <w:t>Verwerker</w:t>
      </w:r>
      <w:r>
        <w:t xml:space="preserve">sovereenkomst, neemt </w:t>
      </w:r>
      <w:r w:rsidR="001E1932">
        <w:t>Verwerker</w:t>
      </w:r>
      <w:r>
        <w:t xml:space="preserve"> geen beslissingen over het gebruik van de Persoonsgegevens, de verstrekking aan derden en de duur van de opslag van Persoonsgegevens. De zeggenschap over de Persoonsgegevens verstrekt onder deze </w:t>
      </w:r>
      <w:r w:rsidR="001E1932">
        <w:t>Verwerker</w:t>
      </w:r>
      <w:r>
        <w:t xml:space="preserve">sovereenkomst komt </w:t>
      </w:r>
      <w:r w:rsidR="00122A6A">
        <w:t xml:space="preserve">nooit </w:t>
      </w:r>
      <w:r>
        <w:t xml:space="preserve">bij </w:t>
      </w:r>
      <w:r w:rsidR="001E1932">
        <w:t>Verwerker</w:t>
      </w:r>
      <w:r>
        <w:t xml:space="preserve"> te berusten. </w:t>
      </w:r>
    </w:p>
    <w:p w14:paraId="7D513C88" w14:textId="77777777" w:rsidR="0051197D" w:rsidRPr="0051197D" w:rsidRDefault="0051197D" w:rsidP="00122A6A">
      <w:pPr>
        <w:pStyle w:val="Lijstalinea"/>
        <w:numPr>
          <w:ilvl w:val="1"/>
          <w:numId w:val="27"/>
        </w:numPr>
        <w:tabs>
          <w:tab w:val="clear" w:pos="850"/>
        </w:tabs>
        <w:ind w:left="426"/>
      </w:pPr>
      <w:r>
        <w:t xml:space="preserve">Indien </w:t>
      </w:r>
      <w:r w:rsidR="001E1932">
        <w:t>Verwerker</w:t>
      </w:r>
      <w:r>
        <w:t xml:space="preserve"> op grond van een wettelijke verplichting gegevens </w:t>
      </w:r>
      <w:r w:rsidR="00122A6A">
        <w:t>moet</w:t>
      </w:r>
      <w:r>
        <w:t xml:space="preserve"> verstrekken, verifieert </w:t>
      </w:r>
      <w:r w:rsidR="001E1932">
        <w:t>Verwerker</w:t>
      </w:r>
      <w:r>
        <w:t xml:space="preserve"> de grondslag van het verzoek en de identiteit van de verzoeker en informeert hij onmiddellijk, voorafgaand aan de verstrekking, Verantwoordelijke ter zake. </w:t>
      </w:r>
    </w:p>
    <w:p w14:paraId="308C199B" w14:textId="77777777" w:rsidR="00DF7BA3" w:rsidRPr="0051197D" w:rsidRDefault="00DF7BA3" w:rsidP="0051197D"/>
    <w:p w14:paraId="09BF0DE1" w14:textId="77777777" w:rsidR="0051197D" w:rsidRDefault="0051197D" w:rsidP="00444621">
      <w:pPr>
        <w:pStyle w:val="Geenafstand"/>
        <w:numPr>
          <w:ilvl w:val="0"/>
          <w:numId w:val="27"/>
        </w:numPr>
        <w:rPr>
          <w:b/>
        </w:rPr>
      </w:pPr>
      <w:r>
        <w:rPr>
          <w:b/>
        </w:rPr>
        <w:t>B</w:t>
      </w:r>
      <w:r w:rsidR="00DF7BA3">
        <w:rPr>
          <w:b/>
        </w:rPr>
        <w:t>eveiliging Persoonsgegevens</w:t>
      </w:r>
    </w:p>
    <w:p w14:paraId="0184178E" w14:textId="77777777" w:rsidR="0051197D" w:rsidRPr="00444621" w:rsidRDefault="001E1932" w:rsidP="00122A6A">
      <w:pPr>
        <w:pStyle w:val="Lijstalinea"/>
        <w:numPr>
          <w:ilvl w:val="1"/>
          <w:numId w:val="27"/>
        </w:numPr>
        <w:tabs>
          <w:tab w:val="clear" w:pos="850"/>
        </w:tabs>
        <w:ind w:left="426"/>
      </w:pPr>
      <w:r>
        <w:t>Verwerker</w:t>
      </w:r>
      <w:r w:rsidR="0051197D" w:rsidRPr="0051197D">
        <w:t xml:space="preserve"> zorgt ervoor dat de Persoonsgegevens voldoende worden beveiligd. Om verlies en</w:t>
      </w:r>
      <w:r w:rsidR="00122A6A">
        <w:t xml:space="preserve"> </w:t>
      </w:r>
      <w:r w:rsidR="0051197D" w:rsidRPr="00444621">
        <w:t>onrechtmatige verwerkingen te voorkomen</w:t>
      </w:r>
      <w:r w:rsidR="00713F12">
        <w:t>,</w:t>
      </w:r>
      <w:r w:rsidR="0051197D" w:rsidRPr="00444621">
        <w:t xml:space="preserve"> neemt </w:t>
      </w:r>
      <w:r w:rsidRPr="00444621">
        <w:t>Verwerker</w:t>
      </w:r>
      <w:r w:rsidR="0051197D" w:rsidRPr="00444621">
        <w:t xml:space="preserve"> passende technische en organisatorische maatregelen.</w:t>
      </w:r>
    </w:p>
    <w:p w14:paraId="43885982" w14:textId="77777777" w:rsidR="0051197D" w:rsidRPr="00444621" w:rsidRDefault="0051197D" w:rsidP="00122A6A">
      <w:pPr>
        <w:pStyle w:val="Lijstalinea"/>
        <w:numPr>
          <w:ilvl w:val="1"/>
          <w:numId w:val="27"/>
        </w:numPr>
        <w:tabs>
          <w:tab w:val="clear" w:pos="850"/>
        </w:tabs>
        <w:ind w:left="426"/>
      </w:pPr>
      <w:r w:rsidRPr="00444621">
        <w:t>Deze maatregelen zijn af</w:t>
      </w:r>
      <w:r w:rsidR="00063419" w:rsidRPr="00444621">
        <w:t xml:space="preserve">gestemd op het risico van de </w:t>
      </w:r>
      <w:r w:rsidR="00872A7D">
        <w:t>Ver</w:t>
      </w:r>
      <w:r w:rsidR="00872A7D" w:rsidRPr="00444621">
        <w:t>werking</w:t>
      </w:r>
      <w:r w:rsidR="00063419" w:rsidRPr="00444621">
        <w:t xml:space="preserve">. Een overzicht van deze </w:t>
      </w:r>
      <w:r w:rsidRPr="00444621">
        <w:t xml:space="preserve">maatregelen en het beleid </w:t>
      </w:r>
      <w:r w:rsidR="00EA5A85" w:rsidRPr="00444621">
        <w:t>daar</w:t>
      </w:r>
      <w:r w:rsidR="00EA5A85">
        <w:t>op</w:t>
      </w:r>
      <w:r w:rsidR="00EA5A85" w:rsidRPr="00444621">
        <w:t xml:space="preserve"> </w:t>
      </w:r>
      <w:r w:rsidRPr="00444621">
        <w:t xml:space="preserve">wordt opgenomen in Bijlage 2. </w:t>
      </w:r>
    </w:p>
    <w:p w14:paraId="60DEAF89" w14:textId="77777777" w:rsidR="00444621" w:rsidRDefault="0051197D" w:rsidP="00122A6A">
      <w:pPr>
        <w:pStyle w:val="Lijstalinea"/>
        <w:numPr>
          <w:ilvl w:val="1"/>
          <w:numId w:val="27"/>
        </w:numPr>
        <w:tabs>
          <w:tab w:val="clear" w:pos="850"/>
        </w:tabs>
        <w:ind w:left="426"/>
      </w:pPr>
      <w:r w:rsidRPr="00063419">
        <w:t xml:space="preserve">Wanneer Partijen vinden dat een wijziging in de te nemen beveiligingsmaatregelen </w:t>
      </w:r>
      <w:r w:rsidR="003142A1" w:rsidRPr="00063419">
        <w:t>noodzakelijk is</w:t>
      </w:r>
      <w:r w:rsidRPr="00063419">
        <w:t xml:space="preserve">, treden Partijen in overleg over de wijziging daarvan. De kosten gemoeid met het wijzigen van de beveiligingsmaatregelen komen voor rekening van degene die de kosten maakt. </w:t>
      </w:r>
    </w:p>
    <w:p w14:paraId="5A0101DF" w14:textId="77777777" w:rsidR="00444621" w:rsidRPr="00444621" w:rsidRDefault="00444621" w:rsidP="00444621">
      <w:pPr>
        <w:pStyle w:val="Lijstalinea"/>
        <w:rPr>
          <w:b/>
        </w:rPr>
      </w:pPr>
    </w:p>
    <w:p w14:paraId="73B19F73" w14:textId="77777777" w:rsidR="006D034D" w:rsidRPr="00444621" w:rsidRDefault="006D034D" w:rsidP="00444621">
      <w:pPr>
        <w:pStyle w:val="Lijstalinea"/>
        <w:numPr>
          <w:ilvl w:val="0"/>
          <w:numId w:val="27"/>
        </w:numPr>
        <w:rPr>
          <w:b/>
        </w:rPr>
      </w:pPr>
      <w:r w:rsidRPr="00444621">
        <w:rPr>
          <w:b/>
        </w:rPr>
        <w:t>Subverwerkers</w:t>
      </w:r>
    </w:p>
    <w:p w14:paraId="003EFE03" w14:textId="77777777" w:rsidR="00E2175C" w:rsidRPr="00444621" w:rsidRDefault="006D034D" w:rsidP="00EA5A85">
      <w:pPr>
        <w:pStyle w:val="Lijstalinea"/>
        <w:numPr>
          <w:ilvl w:val="1"/>
          <w:numId w:val="27"/>
        </w:numPr>
        <w:tabs>
          <w:tab w:val="clear" w:pos="850"/>
        </w:tabs>
        <w:ind w:left="426"/>
      </w:pPr>
      <w:r w:rsidRPr="00444621">
        <w:t>Verwerker kan de uitvoering van de Verwerkersovereenkomst geh</w:t>
      </w:r>
      <w:r w:rsidR="00444621" w:rsidRPr="00444621">
        <w:t xml:space="preserve">eel of ten dele uitbesteden aan </w:t>
      </w:r>
      <w:r w:rsidRPr="00444621">
        <w:t xml:space="preserve">een Subverwerker, na voorafgaande schriftelijke toestemming van Verantwoordelijke in </w:t>
      </w:r>
      <w:r w:rsidR="00EA5A85">
        <w:t>B</w:t>
      </w:r>
      <w:r w:rsidRPr="00444621">
        <w:t xml:space="preserve">ijlage 1. Verantwoordelijke zal de toestemming in redelijkheid niet onthouden. </w:t>
      </w:r>
      <w:r w:rsidR="00EE25BA" w:rsidRPr="00444621">
        <w:t>Ver</w:t>
      </w:r>
      <w:r w:rsidRPr="00444621">
        <w:t xml:space="preserve">werker blijft voor Verantwoordelijke </w:t>
      </w:r>
      <w:r w:rsidR="00EA5A85">
        <w:t>altijd het</w:t>
      </w:r>
      <w:r w:rsidRPr="00444621">
        <w:t xml:space="preserve"> aanspreekpunt en verantwoordelijk voor de naleving van de bepalingen uit deze </w:t>
      </w:r>
      <w:r w:rsidR="00EE25BA" w:rsidRPr="00444621">
        <w:t>Ver</w:t>
      </w:r>
      <w:r w:rsidRPr="00444621">
        <w:t>werkersovereenkomst.</w:t>
      </w:r>
    </w:p>
    <w:p w14:paraId="0BA356B1" w14:textId="77777777" w:rsidR="006D034D" w:rsidRPr="00444621" w:rsidRDefault="00EE25BA" w:rsidP="00EA5A85">
      <w:pPr>
        <w:pStyle w:val="Lijstalinea"/>
        <w:numPr>
          <w:ilvl w:val="1"/>
          <w:numId w:val="27"/>
        </w:numPr>
        <w:tabs>
          <w:tab w:val="clear" w:pos="850"/>
        </w:tabs>
        <w:ind w:left="426"/>
      </w:pPr>
      <w:r w:rsidRPr="00444621">
        <w:t>Ver</w:t>
      </w:r>
      <w:r w:rsidR="006D034D" w:rsidRPr="00444621">
        <w:t xml:space="preserve">werker </w:t>
      </w:r>
      <w:r w:rsidR="00EA5A85">
        <w:t>legt</w:t>
      </w:r>
      <w:r w:rsidR="00EA5A85" w:rsidRPr="00444621">
        <w:t xml:space="preserve"> </w:t>
      </w:r>
      <w:r w:rsidR="006D034D" w:rsidRPr="00444621">
        <w:t>aan de Sub</w:t>
      </w:r>
      <w:r w:rsidRPr="00444621">
        <w:t>ver</w:t>
      </w:r>
      <w:r w:rsidR="006D034D" w:rsidRPr="00444621">
        <w:t xml:space="preserve">werker dezelfde verplichtingen op als voor hemzelf uit deze </w:t>
      </w:r>
      <w:r w:rsidRPr="00444621">
        <w:t>Ver</w:t>
      </w:r>
      <w:r w:rsidR="006D034D" w:rsidRPr="00444621">
        <w:t>werkersovereenkomst voortvloeien en toezien op de naleving daarvan door Sub</w:t>
      </w:r>
      <w:r w:rsidRPr="00444621">
        <w:t>ver</w:t>
      </w:r>
      <w:r w:rsidR="006D034D" w:rsidRPr="00444621">
        <w:t xml:space="preserve">werker. </w:t>
      </w:r>
    </w:p>
    <w:p w14:paraId="14416E1D" w14:textId="77777777" w:rsidR="006D034D" w:rsidRPr="00444621" w:rsidRDefault="00E2175C" w:rsidP="00EA5A85">
      <w:pPr>
        <w:pStyle w:val="Lijstalinea"/>
        <w:numPr>
          <w:ilvl w:val="1"/>
          <w:numId w:val="27"/>
        </w:numPr>
        <w:tabs>
          <w:tab w:val="clear" w:pos="850"/>
        </w:tabs>
        <w:ind w:left="426"/>
      </w:pPr>
      <w:r w:rsidRPr="00444621">
        <w:t>Ver</w:t>
      </w:r>
      <w:r w:rsidR="006D034D" w:rsidRPr="00444621">
        <w:t>werker is volledig aansprakelijk jegens Verantwoordelijke voor de gevolgen van het uitbesteden van werkzaamheden aan een Sub</w:t>
      </w:r>
      <w:r w:rsidRPr="00444621">
        <w:t>ver</w:t>
      </w:r>
      <w:r w:rsidR="006D034D" w:rsidRPr="00444621">
        <w:t>werker.</w:t>
      </w:r>
    </w:p>
    <w:p w14:paraId="2D2A1E07" w14:textId="77777777" w:rsidR="006D034D" w:rsidRPr="00444621" w:rsidRDefault="006D034D" w:rsidP="004C0C65">
      <w:pPr>
        <w:tabs>
          <w:tab w:val="clear" w:pos="283"/>
          <w:tab w:val="clear" w:pos="567"/>
          <w:tab w:val="clear" w:pos="850"/>
          <w:tab w:val="clear" w:pos="1134"/>
          <w:tab w:val="clear" w:pos="8022"/>
          <w:tab w:val="clear" w:pos="9666"/>
        </w:tabs>
        <w:overflowPunct/>
        <w:autoSpaceDE/>
        <w:autoSpaceDN/>
        <w:adjustRightInd/>
        <w:spacing w:line="240" w:lineRule="auto"/>
        <w:ind w:left="426" w:hanging="426"/>
        <w:textAlignment w:val="auto"/>
        <w:rPr>
          <w:color w:val="FF0000"/>
        </w:rPr>
      </w:pPr>
    </w:p>
    <w:p w14:paraId="43CEB26B" w14:textId="77777777" w:rsidR="005B0A48" w:rsidRPr="00444621" w:rsidRDefault="00DF7BA3" w:rsidP="00444621">
      <w:pPr>
        <w:pStyle w:val="Lijstalinea"/>
        <w:numPr>
          <w:ilvl w:val="0"/>
          <w:numId w:val="27"/>
        </w:numPr>
        <w:tabs>
          <w:tab w:val="clear" w:pos="283"/>
          <w:tab w:val="clear" w:pos="567"/>
          <w:tab w:val="clear" w:pos="850"/>
          <w:tab w:val="clear" w:pos="1134"/>
          <w:tab w:val="clear" w:pos="8022"/>
          <w:tab w:val="clear" w:pos="9666"/>
        </w:tabs>
        <w:overflowPunct/>
        <w:autoSpaceDE/>
        <w:autoSpaceDN/>
        <w:adjustRightInd/>
        <w:spacing w:line="240" w:lineRule="auto"/>
        <w:textAlignment w:val="auto"/>
        <w:rPr>
          <w:b/>
        </w:rPr>
      </w:pPr>
      <w:r w:rsidRPr="00444621">
        <w:rPr>
          <w:b/>
        </w:rPr>
        <w:t>Geheimhouding</w:t>
      </w:r>
    </w:p>
    <w:p w14:paraId="6B9F9A15" w14:textId="77777777" w:rsidR="005B0A48" w:rsidRDefault="006D034D" w:rsidP="00EA5A85">
      <w:pPr>
        <w:tabs>
          <w:tab w:val="clear" w:pos="283"/>
          <w:tab w:val="clear" w:pos="567"/>
          <w:tab w:val="clear" w:pos="850"/>
          <w:tab w:val="clear" w:pos="1134"/>
          <w:tab w:val="clear" w:pos="8022"/>
          <w:tab w:val="clear" w:pos="9666"/>
          <w:tab w:val="left" w:pos="284"/>
        </w:tabs>
        <w:overflowPunct/>
        <w:autoSpaceDE/>
        <w:autoSpaceDN/>
        <w:adjustRightInd/>
        <w:spacing w:line="240" w:lineRule="auto"/>
        <w:ind w:left="426" w:hanging="426"/>
        <w:textAlignment w:val="auto"/>
      </w:pPr>
      <w:r>
        <w:t>6</w:t>
      </w:r>
      <w:r w:rsidR="005B0A48" w:rsidRPr="005B0A48">
        <w:t xml:space="preserve">.1 </w:t>
      </w:r>
      <w:r w:rsidR="00EA5A85">
        <w:tab/>
      </w:r>
      <w:r w:rsidR="001E1932">
        <w:t>Verwerker</w:t>
      </w:r>
      <w:r w:rsidR="005B0A48" w:rsidRPr="005B0A48">
        <w:t xml:space="preserve"> </w:t>
      </w:r>
      <w:r w:rsidR="00EA5A85">
        <w:t>houdt</w:t>
      </w:r>
      <w:r w:rsidR="00EA5A85" w:rsidRPr="005B0A48">
        <w:t xml:space="preserve"> </w:t>
      </w:r>
      <w:r w:rsidR="005B0A48" w:rsidRPr="005B0A48">
        <w:t xml:space="preserve">de verstrekte Persoonsgegevens </w:t>
      </w:r>
      <w:r w:rsidR="003142A1" w:rsidRPr="005B0A48">
        <w:t>geheim</w:t>
      </w:r>
      <w:r w:rsidR="005B0A48" w:rsidRPr="005B0A48">
        <w:t xml:space="preserve">, </w:t>
      </w:r>
      <w:r w:rsidR="00EA5A85">
        <w:t>behalve als</w:t>
      </w:r>
      <w:r w:rsidR="00EA5A85" w:rsidRPr="005B0A48">
        <w:t xml:space="preserve"> </w:t>
      </w:r>
      <w:r w:rsidR="005B0A48" w:rsidRPr="005B0A48">
        <w:t xml:space="preserve">dit op basis van een wettelijke verplichting niet kan. </w:t>
      </w:r>
    </w:p>
    <w:p w14:paraId="64E70CAA" w14:textId="77777777" w:rsidR="005B0A48" w:rsidRPr="005B0A48" w:rsidRDefault="006D034D" w:rsidP="00EA5A85">
      <w:pPr>
        <w:tabs>
          <w:tab w:val="clear" w:pos="283"/>
          <w:tab w:val="clear" w:pos="567"/>
          <w:tab w:val="clear" w:pos="850"/>
          <w:tab w:val="clear" w:pos="1134"/>
          <w:tab w:val="clear" w:pos="8022"/>
          <w:tab w:val="clear" w:pos="9666"/>
          <w:tab w:val="left" w:pos="284"/>
        </w:tabs>
        <w:overflowPunct/>
        <w:autoSpaceDE/>
        <w:autoSpaceDN/>
        <w:adjustRightInd/>
        <w:spacing w:line="240" w:lineRule="auto"/>
        <w:ind w:left="426" w:hanging="426"/>
        <w:textAlignment w:val="auto"/>
      </w:pPr>
      <w:r>
        <w:t>6</w:t>
      </w:r>
      <w:r w:rsidR="005B0A48" w:rsidRPr="005B0A48">
        <w:t xml:space="preserve">.2 </w:t>
      </w:r>
      <w:r w:rsidR="00EA5A85">
        <w:tab/>
      </w:r>
      <w:r w:rsidR="001E1932">
        <w:t>Verwerker</w:t>
      </w:r>
      <w:r w:rsidR="005B0A48" w:rsidRPr="005B0A48">
        <w:t xml:space="preserve"> zorgt dat zijn/haar personeel en ingeschakelde hulppersonen zich aan deze</w:t>
      </w:r>
      <w:r w:rsidR="00122A6A">
        <w:t xml:space="preserve"> </w:t>
      </w:r>
      <w:r w:rsidR="005B0A48" w:rsidRPr="005B0A48">
        <w:t xml:space="preserve">geheimhouding houden, door een geheimhoudingsplicht in de (arbeids-)contracten op te nemen. </w:t>
      </w:r>
    </w:p>
    <w:p w14:paraId="0EDDCB79" w14:textId="77777777" w:rsidR="005B0A48" w:rsidRPr="005B0A48" w:rsidRDefault="005B0A48" w:rsidP="005B0A48"/>
    <w:p w14:paraId="6DD3A224" w14:textId="77777777" w:rsidR="005B16F1" w:rsidRDefault="00DF7BA3" w:rsidP="00444621">
      <w:pPr>
        <w:pStyle w:val="Geenafstand"/>
        <w:numPr>
          <w:ilvl w:val="0"/>
          <w:numId w:val="27"/>
        </w:numPr>
        <w:rPr>
          <w:b/>
        </w:rPr>
      </w:pPr>
      <w:r>
        <w:rPr>
          <w:b/>
        </w:rPr>
        <w:t>Datalekken</w:t>
      </w:r>
    </w:p>
    <w:p w14:paraId="6B004054" w14:textId="77777777" w:rsidR="005B16F1" w:rsidRPr="00444621" w:rsidRDefault="005B16F1" w:rsidP="00EA5A85">
      <w:pPr>
        <w:pStyle w:val="Lijstalinea"/>
        <w:numPr>
          <w:ilvl w:val="1"/>
          <w:numId w:val="27"/>
        </w:numPr>
        <w:tabs>
          <w:tab w:val="clear" w:pos="850"/>
        </w:tabs>
        <w:ind w:left="426"/>
      </w:pPr>
      <w:r w:rsidRPr="00DA3DD5">
        <w:t xml:space="preserve">In geval van een ontdekking van een mogelijk Datalek </w:t>
      </w:r>
      <w:r w:rsidR="00EA5A85">
        <w:t>informeert</w:t>
      </w:r>
      <w:r w:rsidR="00EA5A85" w:rsidRPr="00DA3DD5">
        <w:t xml:space="preserve"> </w:t>
      </w:r>
      <w:r w:rsidR="001E1932" w:rsidRPr="00DA3DD5">
        <w:t>Verwerker</w:t>
      </w:r>
      <w:r w:rsidRPr="00DA3DD5">
        <w:t xml:space="preserve"> Verantwoordelijke hierover</w:t>
      </w:r>
      <w:r w:rsidR="00122A6A">
        <w:t xml:space="preserve"> </w:t>
      </w:r>
      <w:r w:rsidRPr="00DA3DD5">
        <w:t xml:space="preserve">binnen een termijn van </w:t>
      </w:r>
      <w:r w:rsidR="00872A7D">
        <w:t>48</w:t>
      </w:r>
      <w:r w:rsidR="00872A7D" w:rsidRPr="00DA3DD5">
        <w:t xml:space="preserve"> </w:t>
      </w:r>
      <w:r w:rsidRPr="00DA3DD5">
        <w:t xml:space="preserve">uur overeenkomstig Bijlage 3, zodat Verantwoordelijke indien nodig een melding van het Datalek bij de Toezichthouder kan doen. </w:t>
      </w:r>
      <w:r w:rsidRPr="00444621">
        <w:t xml:space="preserve">De </w:t>
      </w:r>
      <w:r w:rsidR="001E1932" w:rsidRPr="00444621">
        <w:t>Verwerker</w:t>
      </w:r>
      <w:r w:rsidRPr="00444621">
        <w:t xml:space="preserve"> zal niet op eigen initiatief melding van het Datalek doen bij de Toezichthouder. </w:t>
      </w:r>
    </w:p>
    <w:p w14:paraId="03B0BD19" w14:textId="77777777" w:rsidR="005B16F1" w:rsidRDefault="001E1932" w:rsidP="00EA5A85">
      <w:pPr>
        <w:pStyle w:val="Lijstalinea"/>
        <w:numPr>
          <w:ilvl w:val="1"/>
          <w:numId w:val="27"/>
        </w:numPr>
        <w:tabs>
          <w:tab w:val="clear" w:pos="850"/>
        </w:tabs>
        <w:ind w:left="426"/>
      </w:pPr>
      <w:r w:rsidRPr="00DA3DD5">
        <w:lastRenderedPageBreak/>
        <w:t>Verwerker</w:t>
      </w:r>
      <w:r w:rsidR="005B16F1" w:rsidRPr="00DA3DD5">
        <w:t xml:space="preserve"> </w:t>
      </w:r>
      <w:r w:rsidR="00EA5A85">
        <w:t>houdt</w:t>
      </w:r>
      <w:r w:rsidR="00EA5A85" w:rsidRPr="00DA3DD5">
        <w:t xml:space="preserve"> </w:t>
      </w:r>
      <w:r w:rsidR="005B16F1" w:rsidRPr="00DA3DD5">
        <w:t>Verantwoordelijke op de hoogte van nieuwe ontwikkelingen rondom het</w:t>
      </w:r>
      <w:r w:rsidR="00122A6A">
        <w:t xml:space="preserve"> </w:t>
      </w:r>
      <w:r w:rsidR="005B16F1" w:rsidRPr="005B16F1">
        <w:t xml:space="preserve">Datalek, ook zal </w:t>
      </w:r>
      <w:r>
        <w:t>Verwerker</w:t>
      </w:r>
      <w:r w:rsidR="005B16F1" w:rsidRPr="005B16F1">
        <w:t xml:space="preserve"> de getroffen maatregelen om het Datalek te beperken en te beëindigen en een soortgelijk incident in de toekomst te kunnen voorkomen, overleggen aan Verantwoordelijke. </w:t>
      </w:r>
    </w:p>
    <w:p w14:paraId="2E530ED2" w14:textId="77777777" w:rsidR="005B16F1" w:rsidRDefault="00444621" w:rsidP="00EA5A85">
      <w:pPr>
        <w:pStyle w:val="Lijstalinea"/>
        <w:numPr>
          <w:ilvl w:val="1"/>
          <w:numId w:val="27"/>
        </w:numPr>
        <w:tabs>
          <w:tab w:val="clear" w:pos="850"/>
        </w:tabs>
        <w:ind w:left="426"/>
      </w:pPr>
      <w:r>
        <w:t>De</w:t>
      </w:r>
      <w:r w:rsidR="005B16F1" w:rsidRPr="005B16F1">
        <w:t xml:space="preserve"> </w:t>
      </w:r>
      <w:r w:rsidR="001E1932">
        <w:t>Verwerker</w:t>
      </w:r>
      <w:r>
        <w:t xml:space="preserve"> mag</w:t>
      </w:r>
      <w:r w:rsidR="005B16F1" w:rsidRPr="005B16F1">
        <w:t xml:space="preserve"> de Betrokkenen niet informeren over het Datalek. Deze verantwoordelijkheid ligt bij Verantwoordelijke. </w:t>
      </w:r>
    </w:p>
    <w:p w14:paraId="436C649B" w14:textId="77777777" w:rsidR="005B16F1" w:rsidRPr="005B16F1" w:rsidRDefault="005B16F1" w:rsidP="00EA5A85">
      <w:pPr>
        <w:pStyle w:val="Lijstalinea"/>
        <w:numPr>
          <w:ilvl w:val="1"/>
          <w:numId w:val="27"/>
        </w:numPr>
        <w:tabs>
          <w:tab w:val="clear" w:pos="850"/>
        </w:tabs>
        <w:ind w:left="426"/>
      </w:pPr>
      <w:r w:rsidRPr="005B16F1">
        <w:t>Eventuele kosten die gemaakt worden om het Datalek op te lossen en in de toekomst te kunnen</w:t>
      </w:r>
      <w:r w:rsidR="00122A6A">
        <w:t xml:space="preserve"> </w:t>
      </w:r>
      <w:r w:rsidRPr="005B16F1">
        <w:t xml:space="preserve">voorkomen, komen voor rekening van degene </w:t>
      </w:r>
      <w:r w:rsidR="00DA3DD5">
        <w:t>waar het Datalek plaatsvond.</w:t>
      </w:r>
      <w:r w:rsidRPr="005B16F1">
        <w:t xml:space="preserve"> </w:t>
      </w:r>
    </w:p>
    <w:p w14:paraId="305C71BD" w14:textId="77777777" w:rsidR="00DF7BA3" w:rsidRPr="00DF7BA3" w:rsidRDefault="00DF7BA3" w:rsidP="00395968">
      <w:pPr>
        <w:pStyle w:val="Geenafstand"/>
        <w:rPr>
          <w:b/>
        </w:rPr>
      </w:pPr>
    </w:p>
    <w:p w14:paraId="65843AEC" w14:textId="77777777" w:rsidR="00DF7BA3" w:rsidRDefault="00DF7BA3" w:rsidP="00444621">
      <w:pPr>
        <w:pStyle w:val="Geenafstand"/>
        <w:numPr>
          <w:ilvl w:val="0"/>
          <w:numId w:val="27"/>
        </w:numPr>
        <w:rPr>
          <w:b/>
        </w:rPr>
      </w:pPr>
      <w:r>
        <w:rPr>
          <w:b/>
        </w:rPr>
        <w:t>Aansprakelijkheid</w:t>
      </w:r>
    </w:p>
    <w:p w14:paraId="1CD552B8" w14:textId="77777777" w:rsidR="00D47E31" w:rsidRDefault="00D47E31" w:rsidP="00D47E31">
      <w:pPr>
        <w:pStyle w:val="Lijstalinea"/>
        <w:numPr>
          <w:ilvl w:val="1"/>
          <w:numId w:val="27"/>
        </w:numPr>
        <w:tabs>
          <w:tab w:val="clear" w:pos="850"/>
        </w:tabs>
        <w:ind w:left="426"/>
      </w:pPr>
      <w:r>
        <w:t xml:space="preserve">Als Verwerker de verplichtingen uit deze Verwerkersovereenkomst niet nakomt, kan Verantwoordelijke Verwerker daarvoor aansprakelijk stellen. </w:t>
      </w:r>
    </w:p>
    <w:p w14:paraId="3ED30E4C" w14:textId="77777777" w:rsidR="00D47E31" w:rsidRDefault="00D47E31" w:rsidP="00D47E31">
      <w:pPr>
        <w:pStyle w:val="Lijstalinea"/>
        <w:numPr>
          <w:ilvl w:val="1"/>
          <w:numId w:val="27"/>
        </w:numPr>
        <w:tabs>
          <w:tab w:val="clear" w:pos="850"/>
        </w:tabs>
        <w:ind w:left="426"/>
      </w:pPr>
      <w:r>
        <w:t>Verwerker is aansprakelijk voor alle directe schade die Verantwoordelijke lijdt door het niet nakomen van de wet en de bepalingen uit deze Verwerkersovereenkomst, voor zover dit is ontstaan door de werkzaamheden van Verwerker. Aansprakelijkheid voor indirecte schade, zoals gederfde winst, is uitgesloten.</w:t>
      </w:r>
    </w:p>
    <w:p w14:paraId="41D84EF4" w14:textId="77777777" w:rsidR="00D47E31" w:rsidRDefault="00D47E31" w:rsidP="00D47E31">
      <w:pPr>
        <w:pStyle w:val="Lijstalinea"/>
        <w:numPr>
          <w:ilvl w:val="1"/>
          <w:numId w:val="27"/>
        </w:numPr>
        <w:tabs>
          <w:tab w:val="clear" w:pos="850"/>
        </w:tabs>
        <w:ind w:left="426"/>
      </w:pPr>
      <w:r>
        <w:t xml:space="preserve">Verwerker is aansprakelijk voor de aan Verantwoordelijke opgelegde bestuurlijke boete door de Toezichthouder, maar alleen als de schade het gevolg is van opzettelijk of bewust roekeloos handelen van Verwerker. </w:t>
      </w:r>
    </w:p>
    <w:p w14:paraId="2259BC36" w14:textId="77777777" w:rsidR="00D47E31" w:rsidRDefault="00D47E31" w:rsidP="00D47E31">
      <w:pPr>
        <w:pStyle w:val="Lijstalinea"/>
        <w:numPr>
          <w:ilvl w:val="1"/>
          <w:numId w:val="27"/>
        </w:numPr>
        <w:tabs>
          <w:tab w:val="clear" w:pos="850"/>
        </w:tabs>
        <w:ind w:left="426"/>
      </w:pPr>
      <w:r>
        <w:t>Op de aansprakelijkheidsbepaling, zoals opgenomen in dit artikel 8, zijn eveneens de bepalingen van toepassing uit de hoofdovereenkomst tussen de Verwerker en de Verantwoordelijke, op basis waarvan Verwerker zijn dienstverlening verricht</w:t>
      </w:r>
    </w:p>
    <w:p w14:paraId="679627BA" w14:textId="77777777" w:rsidR="00D47E31" w:rsidRDefault="00D47E31" w:rsidP="008C1399">
      <w:pPr>
        <w:pStyle w:val="Lijstalinea"/>
        <w:numPr>
          <w:ilvl w:val="1"/>
          <w:numId w:val="27"/>
        </w:numPr>
        <w:tabs>
          <w:tab w:val="clear" w:pos="850"/>
        </w:tabs>
        <w:ind w:left="426"/>
      </w:pPr>
      <w:r>
        <w:t>De aansprakelijkheid van Verwerker is beperkt tot datgene wat de aansprakelijkheidsverzekering uitkeert.</w:t>
      </w:r>
    </w:p>
    <w:p w14:paraId="067EE8AF" w14:textId="77777777" w:rsidR="005B16F1" w:rsidRDefault="005B16F1">
      <w:pPr>
        <w:tabs>
          <w:tab w:val="clear" w:pos="283"/>
          <w:tab w:val="clear" w:pos="567"/>
          <w:tab w:val="clear" w:pos="850"/>
          <w:tab w:val="clear" w:pos="1134"/>
          <w:tab w:val="clear" w:pos="8022"/>
          <w:tab w:val="clear" w:pos="9666"/>
        </w:tabs>
        <w:overflowPunct/>
        <w:autoSpaceDE/>
        <w:autoSpaceDN/>
        <w:adjustRightInd/>
        <w:spacing w:line="240" w:lineRule="auto"/>
        <w:textAlignment w:val="auto"/>
        <w:rPr>
          <w:b/>
        </w:rPr>
      </w:pPr>
    </w:p>
    <w:p w14:paraId="4DB13A72" w14:textId="77777777" w:rsidR="005B16F1" w:rsidRDefault="00DF7BA3" w:rsidP="00444621">
      <w:pPr>
        <w:pStyle w:val="Geenafstand"/>
        <w:numPr>
          <w:ilvl w:val="0"/>
          <w:numId w:val="27"/>
        </w:numPr>
        <w:rPr>
          <w:b/>
        </w:rPr>
      </w:pPr>
      <w:r>
        <w:rPr>
          <w:b/>
        </w:rPr>
        <w:t>Teruggave Persoonsgegevens</w:t>
      </w:r>
    </w:p>
    <w:p w14:paraId="231BFC16" w14:textId="77777777" w:rsidR="005B16F1" w:rsidRPr="005B16F1" w:rsidRDefault="005B16F1" w:rsidP="00332705">
      <w:pPr>
        <w:pStyle w:val="Geenafstand"/>
        <w:numPr>
          <w:ilvl w:val="1"/>
          <w:numId w:val="27"/>
        </w:numPr>
        <w:tabs>
          <w:tab w:val="clear" w:pos="850"/>
        </w:tabs>
        <w:ind w:left="426" w:hanging="426"/>
        <w:rPr>
          <w:b/>
        </w:rPr>
      </w:pPr>
      <w:r>
        <w:t xml:space="preserve">Na het beëindigen van deze </w:t>
      </w:r>
      <w:r w:rsidR="001E1932">
        <w:t>Verwerker</w:t>
      </w:r>
      <w:r>
        <w:t xml:space="preserve">sovereenkomst geeft </w:t>
      </w:r>
      <w:r w:rsidR="001E1932">
        <w:t>Verwerker</w:t>
      </w:r>
      <w:r>
        <w:t xml:space="preserve"> de Persoonsgegevens terug aan Verantwoordelijke</w:t>
      </w:r>
      <w:r w:rsidR="00E466B0">
        <w:t xml:space="preserve"> </w:t>
      </w:r>
      <w:r w:rsidR="00AB58E9">
        <w:t xml:space="preserve">als dit </w:t>
      </w:r>
      <w:r w:rsidR="00E466B0">
        <w:t>mogelijk</w:t>
      </w:r>
      <w:r w:rsidR="00AB58E9">
        <w:t xml:space="preserve"> is</w:t>
      </w:r>
      <w:r>
        <w:t xml:space="preserve">. </w:t>
      </w:r>
    </w:p>
    <w:p w14:paraId="03A29536" w14:textId="77777777" w:rsidR="005B16F1" w:rsidRDefault="005B16F1" w:rsidP="00332705">
      <w:pPr>
        <w:pStyle w:val="Lijstalinea"/>
        <w:numPr>
          <w:ilvl w:val="1"/>
          <w:numId w:val="27"/>
        </w:numPr>
        <w:tabs>
          <w:tab w:val="clear" w:pos="850"/>
        </w:tabs>
        <w:ind w:left="426" w:hanging="426"/>
      </w:pPr>
      <w:r>
        <w:t xml:space="preserve">De overgebleven Persoonsgegevens </w:t>
      </w:r>
      <w:r w:rsidR="00AB58E9">
        <w:t xml:space="preserve">vernietigt </w:t>
      </w:r>
      <w:r w:rsidR="001E1932">
        <w:t>Verwerker</w:t>
      </w:r>
      <w:r>
        <w:t xml:space="preserve"> na verstrijken van de wettelijke</w:t>
      </w:r>
      <w:r w:rsidR="00122A6A">
        <w:t xml:space="preserve"> </w:t>
      </w:r>
      <w:r>
        <w:t xml:space="preserve">bewaartermijn en/of op verzoek van Verantwoordelijke. Hierbij valt bijvoorbeeld te denken aan Persoonsgegevens die om belastingtechnische redenen bewaard moeten blijven. </w:t>
      </w:r>
    </w:p>
    <w:p w14:paraId="0F42FB75" w14:textId="77777777" w:rsidR="00BA48F6" w:rsidRDefault="00BA48F6">
      <w:pPr>
        <w:tabs>
          <w:tab w:val="clear" w:pos="283"/>
          <w:tab w:val="clear" w:pos="567"/>
          <w:tab w:val="clear" w:pos="850"/>
          <w:tab w:val="clear" w:pos="1134"/>
          <w:tab w:val="clear" w:pos="8022"/>
          <w:tab w:val="clear" w:pos="9666"/>
        </w:tabs>
        <w:overflowPunct/>
        <w:autoSpaceDE/>
        <w:autoSpaceDN/>
        <w:adjustRightInd/>
        <w:spacing w:line="240" w:lineRule="auto"/>
        <w:textAlignment w:val="auto"/>
        <w:rPr>
          <w:b/>
        </w:rPr>
      </w:pPr>
    </w:p>
    <w:p w14:paraId="17B56BE2" w14:textId="77777777" w:rsidR="004B5BE4" w:rsidRDefault="004B5BE4">
      <w:pPr>
        <w:tabs>
          <w:tab w:val="clear" w:pos="283"/>
          <w:tab w:val="clear" w:pos="567"/>
          <w:tab w:val="clear" w:pos="850"/>
          <w:tab w:val="clear" w:pos="1134"/>
          <w:tab w:val="clear" w:pos="8022"/>
          <w:tab w:val="clear" w:pos="9666"/>
        </w:tabs>
        <w:overflowPunct/>
        <w:autoSpaceDE/>
        <w:autoSpaceDN/>
        <w:adjustRightInd/>
        <w:spacing w:line="240" w:lineRule="auto"/>
        <w:textAlignment w:val="auto"/>
        <w:rPr>
          <w:b/>
        </w:rPr>
      </w:pPr>
      <w:r>
        <w:rPr>
          <w:b/>
        </w:rPr>
        <w:br w:type="page"/>
      </w:r>
    </w:p>
    <w:p w14:paraId="25F86F4E" w14:textId="77777777" w:rsidR="00895FCD" w:rsidRDefault="00DF7BA3" w:rsidP="00444621">
      <w:pPr>
        <w:pStyle w:val="Lijstalinea"/>
        <w:numPr>
          <w:ilvl w:val="0"/>
          <w:numId w:val="27"/>
        </w:numPr>
        <w:rPr>
          <w:b/>
        </w:rPr>
      </w:pPr>
      <w:r w:rsidRPr="00895FCD">
        <w:rPr>
          <w:b/>
        </w:rPr>
        <w:lastRenderedPageBreak/>
        <w:t xml:space="preserve">Slotbepalingen </w:t>
      </w:r>
    </w:p>
    <w:p w14:paraId="46D2D1A3" w14:textId="77777777" w:rsidR="009738F7" w:rsidRDefault="00895FCD" w:rsidP="00F23203">
      <w:pPr>
        <w:pStyle w:val="Lijstalinea"/>
        <w:numPr>
          <w:ilvl w:val="1"/>
          <w:numId w:val="27"/>
        </w:numPr>
        <w:tabs>
          <w:tab w:val="clear" w:pos="283"/>
          <w:tab w:val="clear" w:pos="567"/>
          <w:tab w:val="clear" w:pos="850"/>
        </w:tabs>
        <w:ind w:left="567" w:hanging="567"/>
      </w:pPr>
      <w:r w:rsidRPr="00895FCD">
        <w:t xml:space="preserve">Afwijkingen van deze </w:t>
      </w:r>
      <w:r w:rsidR="001E1932">
        <w:t>Verwerker</w:t>
      </w:r>
      <w:r w:rsidRPr="00895FCD">
        <w:t>sovereenkomst zijn slechts geldig wanneer Partijen dit samen</w:t>
      </w:r>
      <w:r w:rsidR="00122A6A">
        <w:t xml:space="preserve"> </w:t>
      </w:r>
      <w:r w:rsidRPr="00895FCD">
        <w:t xml:space="preserve">schriftelijk afspreken. </w:t>
      </w:r>
    </w:p>
    <w:p w14:paraId="20C12CF0" w14:textId="77777777" w:rsidR="00F23203" w:rsidRPr="00F23203" w:rsidRDefault="00F23203" w:rsidP="00F23203">
      <w:pPr>
        <w:pStyle w:val="Lijstalinea"/>
        <w:tabs>
          <w:tab w:val="clear" w:pos="283"/>
          <w:tab w:val="clear" w:pos="567"/>
          <w:tab w:val="clear" w:pos="850"/>
        </w:tabs>
        <w:ind w:left="567"/>
      </w:pPr>
    </w:p>
    <w:p w14:paraId="2DE5BB0C" w14:textId="77777777" w:rsidR="00F23203" w:rsidRPr="00F23203" w:rsidRDefault="00F23203" w:rsidP="00F23203">
      <w:pPr>
        <w:tabs>
          <w:tab w:val="clear" w:pos="283"/>
          <w:tab w:val="clear" w:pos="567"/>
          <w:tab w:val="clear" w:pos="1134"/>
          <w:tab w:val="left" w:pos="5103"/>
        </w:tabs>
        <w:spacing w:before="240"/>
      </w:pPr>
      <w:r w:rsidRPr="00F23203">
        <w:t>Verantwoordelijke</w:t>
      </w:r>
      <w:r w:rsidRPr="00F23203">
        <w:tab/>
        <w:t>Verwerker</w:t>
      </w:r>
    </w:p>
    <w:p w14:paraId="61457640" w14:textId="77777777" w:rsidR="00F23203" w:rsidRPr="00F23203" w:rsidRDefault="00F23203" w:rsidP="00F23203">
      <w:pPr>
        <w:tabs>
          <w:tab w:val="clear" w:pos="283"/>
          <w:tab w:val="clear" w:pos="567"/>
          <w:tab w:val="clear" w:pos="850"/>
          <w:tab w:val="clear" w:pos="1134"/>
          <w:tab w:val="left" w:pos="5103"/>
        </w:tabs>
        <w:spacing w:before="120"/>
      </w:pPr>
      <w:r w:rsidRPr="00F23203">
        <w:tab/>
      </w:r>
    </w:p>
    <w:p w14:paraId="40D66C9C" w14:textId="77777777" w:rsidR="00F23203" w:rsidRPr="00F23203" w:rsidRDefault="00F23203" w:rsidP="00F23203">
      <w:pPr>
        <w:tabs>
          <w:tab w:val="clear" w:pos="283"/>
          <w:tab w:val="clear" w:pos="567"/>
          <w:tab w:val="clear" w:pos="850"/>
          <w:tab w:val="clear" w:pos="1134"/>
          <w:tab w:val="clear" w:pos="8022"/>
          <w:tab w:val="left" w:pos="5103"/>
          <w:tab w:val="right" w:leader="dot" w:pos="8222"/>
          <w:tab w:val="left" w:pos="8335"/>
          <w:tab w:val="right" w:leader="dot" w:pos="9666"/>
        </w:tabs>
        <w:spacing w:before="720" w:after="120"/>
        <w:rPr>
          <w:i/>
          <w:sz w:val="18"/>
          <w:szCs w:val="18"/>
        </w:rPr>
      </w:pPr>
      <w:r w:rsidRPr="00F23203">
        <w:rPr>
          <w:i/>
          <w:sz w:val="18"/>
          <w:szCs w:val="18"/>
        </w:rPr>
        <w:t>…………………………………………………………………….. (handtekening)</w:t>
      </w:r>
      <w:r w:rsidRPr="00F23203">
        <w:rPr>
          <w:sz w:val="18"/>
          <w:szCs w:val="18"/>
        </w:rPr>
        <w:tab/>
      </w:r>
      <w:r w:rsidRPr="00F23203">
        <w:rPr>
          <w:sz w:val="18"/>
          <w:szCs w:val="18"/>
        </w:rPr>
        <w:tab/>
      </w:r>
      <w:r w:rsidRPr="00F23203">
        <w:rPr>
          <w:sz w:val="18"/>
          <w:szCs w:val="18"/>
        </w:rPr>
        <w:tab/>
      </w:r>
      <w:r w:rsidRPr="00F23203">
        <w:rPr>
          <w:i/>
          <w:sz w:val="18"/>
          <w:szCs w:val="18"/>
        </w:rPr>
        <w:t>(handtekening)</w:t>
      </w:r>
    </w:p>
    <w:p w14:paraId="7D118412" w14:textId="77777777" w:rsidR="00F23203" w:rsidRPr="00F23203" w:rsidRDefault="00F23203" w:rsidP="00F23203">
      <w:pPr>
        <w:keepNext/>
        <w:keepLines/>
        <w:tabs>
          <w:tab w:val="clear" w:pos="283"/>
          <w:tab w:val="clear" w:pos="567"/>
          <w:tab w:val="clear" w:pos="850"/>
          <w:tab w:val="clear" w:pos="1134"/>
          <w:tab w:val="clear" w:pos="8022"/>
          <w:tab w:val="left" w:pos="5103"/>
          <w:tab w:val="right" w:leader="dot" w:pos="5954"/>
          <w:tab w:val="center" w:pos="6039"/>
          <w:tab w:val="left" w:pos="6124"/>
          <w:tab w:val="right" w:leader="dot" w:pos="6974"/>
          <w:tab w:val="center" w:pos="7059"/>
          <w:tab w:val="left" w:pos="7144"/>
          <w:tab w:val="right" w:leader="dot" w:pos="8222"/>
          <w:tab w:val="left" w:pos="8335"/>
        </w:tabs>
        <w:spacing w:before="240" w:after="120" w:line="240" w:lineRule="exact"/>
        <w:rPr>
          <w:sz w:val="18"/>
          <w:szCs w:val="18"/>
        </w:rPr>
      </w:pPr>
      <w:bookmarkStart w:id="0" w:name="_Hlk510799241"/>
      <w:r w:rsidRPr="00F23203">
        <w:rPr>
          <w:i/>
          <w:sz w:val="18"/>
          <w:szCs w:val="18"/>
        </w:rPr>
        <w:t xml:space="preserve">…….…………….. </w:t>
      </w:r>
      <w:bookmarkEnd w:id="0"/>
      <w:r w:rsidRPr="00F23203">
        <w:rPr>
          <w:i/>
          <w:sz w:val="18"/>
          <w:szCs w:val="18"/>
        </w:rPr>
        <w:t>- …….…………….. - …….…………….. (datum)</w:t>
      </w:r>
      <w:r w:rsidRPr="00F23203">
        <w:rPr>
          <w:sz w:val="18"/>
          <w:szCs w:val="18"/>
        </w:rPr>
        <w:tab/>
      </w:r>
      <w:r w:rsidRPr="00F23203">
        <w:rPr>
          <w:sz w:val="18"/>
          <w:szCs w:val="18"/>
        </w:rPr>
        <w:tab/>
      </w:r>
      <w:r w:rsidRPr="00F23203">
        <w:rPr>
          <w:sz w:val="18"/>
          <w:szCs w:val="18"/>
        </w:rPr>
        <w:tab/>
      </w:r>
      <w:r w:rsidRPr="00F23203">
        <w:rPr>
          <w:szCs w:val="18"/>
        </w:rPr>
        <w:t>-</w:t>
      </w:r>
      <w:r w:rsidRPr="00F23203">
        <w:rPr>
          <w:sz w:val="18"/>
          <w:szCs w:val="18"/>
        </w:rPr>
        <w:tab/>
      </w:r>
      <w:r w:rsidRPr="00F23203">
        <w:rPr>
          <w:sz w:val="18"/>
          <w:szCs w:val="18"/>
        </w:rPr>
        <w:tab/>
      </w:r>
      <w:r w:rsidRPr="00F23203">
        <w:rPr>
          <w:sz w:val="18"/>
          <w:szCs w:val="18"/>
        </w:rPr>
        <w:tab/>
      </w:r>
      <w:r w:rsidRPr="00F23203">
        <w:rPr>
          <w:szCs w:val="18"/>
        </w:rPr>
        <w:t>-</w:t>
      </w:r>
      <w:r w:rsidRPr="00F23203">
        <w:rPr>
          <w:sz w:val="18"/>
          <w:szCs w:val="18"/>
        </w:rPr>
        <w:tab/>
      </w:r>
      <w:r w:rsidRPr="00F23203">
        <w:rPr>
          <w:sz w:val="18"/>
          <w:szCs w:val="18"/>
        </w:rPr>
        <w:tab/>
      </w:r>
      <w:r w:rsidRPr="00F23203">
        <w:rPr>
          <w:sz w:val="18"/>
          <w:szCs w:val="18"/>
        </w:rPr>
        <w:tab/>
      </w:r>
      <w:r w:rsidRPr="00F23203">
        <w:rPr>
          <w:i/>
          <w:sz w:val="18"/>
          <w:szCs w:val="18"/>
        </w:rPr>
        <w:t>(datum)</w:t>
      </w:r>
    </w:p>
    <w:p w14:paraId="240499DB" w14:textId="77777777" w:rsidR="00F23203" w:rsidRPr="00F23203" w:rsidRDefault="00F23203" w:rsidP="00F23203">
      <w:pPr>
        <w:keepNext/>
        <w:keepLines/>
        <w:tabs>
          <w:tab w:val="clear" w:pos="283"/>
          <w:tab w:val="clear" w:pos="567"/>
          <w:tab w:val="clear" w:pos="850"/>
          <w:tab w:val="clear" w:pos="1134"/>
          <w:tab w:val="left" w:pos="5103"/>
          <w:tab w:val="right" w:leader="dot" w:pos="9666"/>
        </w:tabs>
      </w:pPr>
    </w:p>
    <w:p w14:paraId="5F8F2F03" w14:textId="77777777" w:rsidR="00F23203" w:rsidRPr="00F23203" w:rsidRDefault="00F23203" w:rsidP="00F23203">
      <w:pPr>
        <w:keepNext/>
        <w:keepLines/>
        <w:tabs>
          <w:tab w:val="clear" w:pos="283"/>
          <w:tab w:val="clear" w:pos="567"/>
          <w:tab w:val="clear" w:pos="850"/>
          <w:tab w:val="clear" w:pos="1134"/>
          <w:tab w:val="left" w:pos="5103"/>
          <w:tab w:val="right" w:leader="dot" w:pos="9666"/>
        </w:tabs>
      </w:pPr>
      <w:r w:rsidRPr="00F23203">
        <w:t>Contactpersoon</w:t>
      </w:r>
      <w:r w:rsidRPr="00F23203">
        <w:tab/>
        <w:t>C. van der Boon</w:t>
      </w:r>
    </w:p>
    <w:p w14:paraId="130B78BC" w14:textId="77777777" w:rsidR="00F23203" w:rsidRPr="00F41F77" w:rsidRDefault="00F23203" w:rsidP="00F23203">
      <w:pPr>
        <w:keepNext/>
        <w:keepLines/>
        <w:tabs>
          <w:tab w:val="left" w:pos="5103"/>
        </w:tabs>
      </w:pPr>
      <w:r w:rsidRPr="00F23203">
        <w:t>Contactpersoon Functie</w:t>
      </w:r>
      <w:r w:rsidRPr="00F23203">
        <w:tab/>
        <w:t>Directeur</w:t>
      </w:r>
    </w:p>
    <w:p w14:paraId="3A237454" w14:textId="77777777" w:rsidR="00384034" w:rsidRPr="00F41F77" w:rsidRDefault="00384034" w:rsidP="00384034">
      <w:pPr>
        <w:keepNext/>
        <w:keepLines/>
      </w:pPr>
    </w:p>
    <w:p w14:paraId="7D327E8C" w14:textId="77777777" w:rsidR="00384034" w:rsidRDefault="00384034" w:rsidP="00384034">
      <w:pPr>
        <w:keepNext/>
        <w:keepLines/>
      </w:pPr>
    </w:p>
    <w:p w14:paraId="152DBE5E" w14:textId="77777777" w:rsidR="00BA48F6" w:rsidRDefault="00BA48F6" w:rsidP="00BA48F6">
      <w:pPr>
        <w:keepNext/>
        <w:keepLines/>
      </w:pPr>
    </w:p>
    <w:p w14:paraId="16ECD938" w14:textId="77777777" w:rsidR="009738F7" w:rsidRPr="00EC4893" w:rsidRDefault="00BA48F6" w:rsidP="00560CC1">
      <w:pPr>
        <w:keepNext/>
        <w:keepLines/>
      </w:pPr>
      <w:r>
        <w:t xml:space="preserve">Bijlagen: </w:t>
      </w:r>
      <w:r>
        <w:tab/>
      </w:r>
      <w:r w:rsidR="009738F7" w:rsidRPr="00EC4893">
        <w:t>1</w:t>
      </w:r>
      <w:r>
        <w:t>.</w:t>
      </w:r>
      <w:r w:rsidR="009738F7" w:rsidRPr="00EC4893">
        <w:t xml:space="preserve"> </w:t>
      </w:r>
      <w:r w:rsidR="00EC4893" w:rsidRPr="00EC4893">
        <w:t>Overzicht met bewerkingen van Persoonsgegevens en bewerkingsdoelen</w:t>
      </w:r>
      <w:r>
        <w:t>.</w:t>
      </w:r>
      <w:r w:rsidR="00EC4893" w:rsidRPr="00EC4893">
        <w:t xml:space="preserve"> </w:t>
      </w:r>
    </w:p>
    <w:p w14:paraId="1755EE3F" w14:textId="77777777" w:rsidR="00EC4893" w:rsidRPr="00EC4893" w:rsidRDefault="00BA48F6" w:rsidP="00EC4893">
      <w:r>
        <w:tab/>
      </w:r>
      <w:r>
        <w:tab/>
      </w:r>
      <w:r>
        <w:tab/>
      </w:r>
      <w:r w:rsidR="009738F7" w:rsidRPr="00EC4893">
        <w:t>2</w:t>
      </w:r>
      <w:r>
        <w:t>.</w:t>
      </w:r>
      <w:r w:rsidR="00EC4893" w:rsidRPr="00EC4893">
        <w:t xml:space="preserve"> Overzicht van de beveiligingsnormen die de Verantwoordelijke aan de Verwerker oplegt.</w:t>
      </w:r>
      <w:r w:rsidR="00122A6A">
        <w:t xml:space="preserve"> </w:t>
      </w:r>
    </w:p>
    <w:p w14:paraId="56A1A381" w14:textId="77777777" w:rsidR="00EC4893" w:rsidRPr="00EC4893" w:rsidRDefault="009738F7" w:rsidP="00560CC1">
      <w:pPr>
        <w:ind w:left="567" w:firstLine="283"/>
      </w:pPr>
      <w:r w:rsidRPr="00EC4893">
        <w:t>3</w:t>
      </w:r>
      <w:r w:rsidR="00BA48F6">
        <w:t>.</w:t>
      </w:r>
      <w:r w:rsidRPr="00EC4893">
        <w:t xml:space="preserve"> </w:t>
      </w:r>
      <w:r w:rsidR="00EC4893" w:rsidRPr="00EC4893">
        <w:t>Proces rondom het melden van Datalekken en de te verstrekken informatie</w:t>
      </w:r>
      <w:r w:rsidR="00BA48F6">
        <w:t>.</w:t>
      </w:r>
      <w:r w:rsidR="00EC4893" w:rsidRPr="00EC4893">
        <w:t xml:space="preserve"> </w:t>
      </w:r>
    </w:p>
    <w:p w14:paraId="120A63AF" w14:textId="77777777" w:rsidR="00A812E4" w:rsidRPr="00EC4893" w:rsidRDefault="00A812E4">
      <w:pPr>
        <w:tabs>
          <w:tab w:val="clear" w:pos="283"/>
          <w:tab w:val="clear" w:pos="567"/>
          <w:tab w:val="clear" w:pos="850"/>
          <w:tab w:val="clear" w:pos="1134"/>
          <w:tab w:val="clear" w:pos="8022"/>
          <w:tab w:val="clear" w:pos="9666"/>
        </w:tabs>
        <w:overflowPunct/>
        <w:autoSpaceDE/>
        <w:autoSpaceDN/>
        <w:adjustRightInd/>
        <w:spacing w:line="240" w:lineRule="auto"/>
        <w:textAlignment w:val="auto"/>
      </w:pPr>
      <w:r w:rsidRPr="00EC4893">
        <w:br w:type="page"/>
      </w:r>
    </w:p>
    <w:p w14:paraId="339EDF8E" w14:textId="77777777" w:rsidR="00A812E4" w:rsidRPr="00A812E4" w:rsidRDefault="009738F7" w:rsidP="00A812E4">
      <w:pPr>
        <w:rPr>
          <w:b/>
        </w:rPr>
      </w:pPr>
      <w:r>
        <w:rPr>
          <w:b/>
        </w:rPr>
        <w:lastRenderedPageBreak/>
        <w:t xml:space="preserve">Bijlage 1: Overzicht met </w:t>
      </w:r>
      <w:r w:rsidR="00DA3DD5">
        <w:rPr>
          <w:b/>
        </w:rPr>
        <w:t>ver</w:t>
      </w:r>
      <w:r w:rsidR="00A812E4" w:rsidRPr="00A812E4">
        <w:rPr>
          <w:b/>
        </w:rPr>
        <w:t xml:space="preserve">werkingen van Persoonsgegevens en </w:t>
      </w:r>
      <w:r w:rsidR="00DA3DD5">
        <w:rPr>
          <w:b/>
        </w:rPr>
        <w:t>ver</w:t>
      </w:r>
      <w:r w:rsidR="00A812E4" w:rsidRPr="00A812E4">
        <w:rPr>
          <w:b/>
        </w:rPr>
        <w:t xml:space="preserve">werkingsdoelen </w:t>
      </w:r>
    </w:p>
    <w:p w14:paraId="70F32027" w14:textId="77777777" w:rsidR="00A812E4" w:rsidRPr="00A812E4" w:rsidRDefault="00A812E4" w:rsidP="00A812E4">
      <w:r w:rsidRPr="00A812E4">
        <w:t xml:space="preserve"> </w:t>
      </w:r>
    </w:p>
    <w:p w14:paraId="3A2562A4" w14:textId="77777777" w:rsidR="00A812E4" w:rsidRPr="00A812E4" w:rsidRDefault="00A812E4" w:rsidP="00A812E4">
      <w:r w:rsidRPr="00A812E4">
        <w:t xml:space="preserve">Het onderstaande schema geeft een volledig overzicht van de Persoonsgegevens die </w:t>
      </w:r>
      <w:r w:rsidR="00DA3DD5">
        <w:t>ver</w:t>
      </w:r>
      <w:r w:rsidRPr="00A812E4">
        <w:t>werkt worden. Dit maakt het makkelijker om aan te kunnen tonen waar, door wie en voor welk doe</w:t>
      </w:r>
      <w:r w:rsidR="009738F7">
        <w:t xml:space="preserve">l de Persoonsgegevens worden </w:t>
      </w:r>
      <w:r w:rsidR="00DA3DD5">
        <w:t>ver</w:t>
      </w:r>
      <w:r w:rsidRPr="00A812E4">
        <w:t xml:space="preserve">werkt. </w:t>
      </w:r>
    </w:p>
    <w:p w14:paraId="47460BC3" w14:textId="77777777" w:rsidR="00A812E4" w:rsidRPr="00A812E4" w:rsidRDefault="00A812E4" w:rsidP="00A812E4">
      <w:r w:rsidRPr="00A812E4">
        <w:t xml:space="preserve"> </w:t>
      </w:r>
    </w:p>
    <w:p w14:paraId="653E1E0A" w14:textId="77777777" w:rsidR="00A812E4" w:rsidRPr="00A812E4" w:rsidRDefault="00A812E4" w:rsidP="00A812E4">
      <w:r w:rsidRPr="00A812E4">
        <w:t>Beschri</w:t>
      </w:r>
      <w:r w:rsidR="008104AF">
        <w:t>jving ver</w:t>
      </w:r>
      <w:r>
        <w:t>werkingsactiviteiten</w:t>
      </w:r>
      <w:r w:rsidR="009738F7">
        <w:t xml:space="preserve"> door </w:t>
      </w:r>
      <w:r w:rsidR="001E1932">
        <w:t>Verwerker</w:t>
      </w:r>
      <w:r w:rsidRPr="00A812E4">
        <w:t xml:space="preserve">: </w:t>
      </w:r>
    </w:p>
    <w:p w14:paraId="1B135C8C" w14:textId="77777777" w:rsidR="00124720" w:rsidRDefault="00124720" w:rsidP="008D3E96">
      <w:pPr>
        <w:rPr>
          <w:rFonts w:ascii="Segoe UI Symbol" w:eastAsia="Segoe UI Symbol" w:hAnsi="Segoe UI Symbol" w:cs="Segoe UI Symbol"/>
          <w:highlight w:val="green"/>
        </w:rPr>
        <w:sectPr w:rsidR="00124720" w:rsidSect="00946930">
          <w:pgSz w:w="11907" w:h="16840" w:code="9"/>
          <w:pgMar w:top="2552" w:right="1134" w:bottom="1474" w:left="1106" w:header="2552" w:footer="652" w:gutter="0"/>
          <w:pgNumType w:start="1"/>
          <w:cols w:space="708"/>
          <w:docGrid w:linePitch="299"/>
        </w:sectPr>
      </w:pPr>
    </w:p>
    <w:p w14:paraId="50D22473" w14:textId="77777777" w:rsidR="008D3E96" w:rsidRPr="00974E6F" w:rsidRDefault="008D3E96" w:rsidP="00974E6F">
      <w:pPr>
        <w:pStyle w:val="Lijstalinea"/>
        <w:numPr>
          <w:ilvl w:val="0"/>
          <w:numId w:val="41"/>
        </w:numPr>
        <w:tabs>
          <w:tab w:val="clear" w:pos="850"/>
        </w:tabs>
        <w:rPr>
          <w:highlight w:val="yellow"/>
        </w:rPr>
      </w:pPr>
      <w:r w:rsidRPr="00974E6F">
        <w:rPr>
          <w:highlight w:val="yellow"/>
        </w:rPr>
        <w:t>Verzamelen</w:t>
      </w:r>
    </w:p>
    <w:p w14:paraId="28CD3575" w14:textId="77777777" w:rsidR="008D3E96" w:rsidRPr="00974E6F" w:rsidRDefault="008D3E96" w:rsidP="00974E6F">
      <w:pPr>
        <w:pStyle w:val="Lijstalinea"/>
        <w:numPr>
          <w:ilvl w:val="0"/>
          <w:numId w:val="41"/>
        </w:numPr>
        <w:tabs>
          <w:tab w:val="clear" w:pos="850"/>
        </w:tabs>
        <w:rPr>
          <w:highlight w:val="yellow"/>
        </w:rPr>
      </w:pPr>
      <w:r w:rsidRPr="00974E6F">
        <w:rPr>
          <w:highlight w:val="yellow"/>
        </w:rPr>
        <w:t>Vastleggen</w:t>
      </w:r>
    </w:p>
    <w:p w14:paraId="63888FA3" w14:textId="77777777" w:rsidR="008D3E96" w:rsidRPr="00974E6F" w:rsidRDefault="008D3E96" w:rsidP="00974E6F">
      <w:pPr>
        <w:pStyle w:val="Lijstalinea"/>
        <w:numPr>
          <w:ilvl w:val="0"/>
          <w:numId w:val="41"/>
        </w:numPr>
        <w:tabs>
          <w:tab w:val="clear" w:pos="850"/>
        </w:tabs>
        <w:rPr>
          <w:highlight w:val="yellow"/>
        </w:rPr>
      </w:pPr>
      <w:r w:rsidRPr="00974E6F">
        <w:rPr>
          <w:highlight w:val="yellow"/>
        </w:rPr>
        <w:t>Ordenen</w:t>
      </w:r>
    </w:p>
    <w:p w14:paraId="08FB3AA8" w14:textId="77777777" w:rsidR="008D3E96" w:rsidRPr="00974E6F" w:rsidRDefault="008D3E96" w:rsidP="00974E6F">
      <w:pPr>
        <w:pStyle w:val="Lijstalinea"/>
        <w:numPr>
          <w:ilvl w:val="0"/>
          <w:numId w:val="41"/>
        </w:numPr>
        <w:tabs>
          <w:tab w:val="clear" w:pos="850"/>
        </w:tabs>
        <w:rPr>
          <w:highlight w:val="yellow"/>
        </w:rPr>
      </w:pPr>
      <w:r w:rsidRPr="00974E6F">
        <w:rPr>
          <w:rFonts w:ascii="Segoe UI Symbol" w:eastAsia="Segoe UI Symbol" w:hAnsi="Segoe UI Symbol" w:cs="Segoe UI Symbol"/>
          <w:highlight w:val="yellow"/>
        </w:rPr>
        <w:t>B</w:t>
      </w:r>
      <w:r w:rsidRPr="00974E6F">
        <w:rPr>
          <w:highlight w:val="yellow"/>
        </w:rPr>
        <w:t>ewaren</w:t>
      </w:r>
    </w:p>
    <w:p w14:paraId="2905FBBA" w14:textId="77777777" w:rsidR="008D3E96" w:rsidRPr="00974E6F" w:rsidRDefault="008D3E96" w:rsidP="00974E6F">
      <w:pPr>
        <w:pStyle w:val="Lijstalinea"/>
        <w:numPr>
          <w:ilvl w:val="0"/>
          <w:numId w:val="41"/>
        </w:numPr>
        <w:tabs>
          <w:tab w:val="clear" w:pos="850"/>
        </w:tabs>
        <w:rPr>
          <w:highlight w:val="yellow"/>
        </w:rPr>
      </w:pPr>
      <w:r w:rsidRPr="00974E6F">
        <w:rPr>
          <w:highlight w:val="yellow"/>
        </w:rPr>
        <w:t>Bijwerken</w:t>
      </w:r>
    </w:p>
    <w:p w14:paraId="6596C6FD" w14:textId="77777777" w:rsidR="008D3E96" w:rsidRPr="00974E6F" w:rsidRDefault="008D3E96" w:rsidP="00974E6F">
      <w:pPr>
        <w:pStyle w:val="Lijstalinea"/>
        <w:numPr>
          <w:ilvl w:val="0"/>
          <w:numId w:val="41"/>
        </w:numPr>
        <w:tabs>
          <w:tab w:val="clear" w:pos="850"/>
        </w:tabs>
        <w:rPr>
          <w:highlight w:val="yellow"/>
        </w:rPr>
      </w:pPr>
      <w:r w:rsidRPr="00974E6F">
        <w:rPr>
          <w:highlight w:val="yellow"/>
        </w:rPr>
        <w:t>Wijzigen</w:t>
      </w:r>
    </w:p>
    <w:p w14:paraId="645CCF7E" w14:textId="77777777" w:rsidR="008D3E96" w:rsidRPr="00974E6F" w:rsidRDefault="008D3E96" w:rsidP="00974E6F">
      <w:pPr>
        <w:pStyle w:val="Lijstalinea"/>
        <w:numPr>
          <w:ilvl w:val="0"/>
          <w:numId w:val="41"/>
        </w:numPr>
        <w:tabs>
          <w:tab w:val="clear" w:pos="850"/>
        </w:tabs>
        <w:rPr>
          <w:highlight w:val="yellow"/>
        </w:rPr>
      </w:pPr>
      <w:r w:rsidRPr="00974E6F">
        <w:rPr>
          <w:rFonts w:ascii="Segoe UI Symbol" w:eastAsia="Segoe UI Symbol" w:hAnsi="Segoe UI Symbol" w:cs="Segoe UI Symbol"/>
          <w:highlight w:val="yellow"/>
        </w:rPr>
        <w:t>O</w:t>
      </w:r>
      <w:r w:rsidRPr="00974E6F">
        <w:rPr>
          <w:highlight w:val="yellow"/>
        </w:rPr>
        <w:t>pvragen</w:t>
      </w:r>
    </w:p>
    <w:p w14:paraId="57911114" w14:textId="77777777" w:rsidR="008D3E96" w:rsidRPr="00974E6F" w:rsidRDefault="008D3E96" w:rsidP="00974E6F">
      <w:pPr>
        <w:pStyle w:val="Lijstalinea"/>
        <w:numPr>
          <w:ilvl w:val="0"/>
          <w:numId w:val="41"/>
        </w:numPr>
        <w:rPr>
          <w:highlight w:val="yellow"/>
        </w:rPr>
      </w:pPr>
      <w:r w:rsidRPr="00974E6F">
        <w:rPr>
          <w:highlight w:val="yellow"/>
        </w:rPr>
        <w:t>Raadplegen</w:t>
      </w:r>
    </w:p>
    <w:p w14:paraId="73491337" w14:textId="77777777" w:rsidR="008D3E96" w:rsidRPr="00974E6F" w:rsidRDefault="008D3E96" w:rsidP="00974E6F">
      <w:pPr>
        <w:pStyle w:val="Lijstalinea"/>
        <w:numPr>
          <w:ilvl w:val="0"/>
          <w:numId w:val="41"/>
        </w:numPr>
        <w:rPr>
          <w:highlight w:val="yellow"/>
        </w:rPr>
      </w:pPr>
      <w:r w:rsidRPr="00974E6F">
        <w:rPr>
          <w:rFonts w:ascii="Segoe UI Symbol" w:eastAsia="Segoe UI Symbol" w:hAnsi="Segoe UI Symbol" w:cs="Segoe UI Symbol"/>
          <w:highlight w:val="yellow"/>
        </w:rPr>
        <w:t>G</w:t>
      </w:r>
      <w:r w:rsidRPr="00974E6F">
        <w:rPr>
          <w:highlight w:val="yellow"/>
        </w:rPr>
        <w:t>ebruiken</w:t>
      </w:r>
    </w:p>
    <w:p w14:paraId="557314D9" w14:textId="77777777" w:rsidR="008D3E96" w:rsidRPr="00974E6F" w:rsidRDefault="008D3E96" w:rsidP="00974E6F">
      <w:pPr>
        <w:pStyle w:val="Lijstalinea"/>
        <w:numPr>
          <w:ilvl w:val="0"/>
          <w:numId w:val="41"/>
        </w:numPr>
        <w:rPr>
          <w:highlight w:val="yellow"/>
        </w:rPr>
      </w:pPr>
      <w:r w:rsidRPr="00974E6F">
        <w:rPr>
          <w:highlight w:val="yellow"/>
        </w:rPr>
        <w:t>Doorzenden</w:t>
      </w:r>
    </w:p>
    <w:p w14:paraId="3AF3AA04" w14:textId="77777777" w:rsidR="008D3E96" w:rsidRPr="00974E6F" w:rsidRDefault="008D3E96" w:rsidP="00974E6F">
      <w:pPr>
        <w:pStyle w:val="Lijstalinea"/>
        <w:numPr>
          <w:ilvl w:val="0"/>
          <w:numId w:val="41"/>
        </w:numPr>
        <w:rPr>
          <w:highlight w:val="yellow"/>
        </w:rPr>
      </w:pPr>
      <w:r w:rsidRPr="00974E6F">
        <w:rPr>
          <w:highlight w:val="yellow"/>
        </w:rPr>
        <w:t>Verspreiden</w:t>
      </w:r>
    </w:p>
    <w:p w14:paraId="30CE257C" w14:textId="77777777" w:rsidR="008D3E96" w:rsidRPr="00974E6F" w:rsidRDefault="008D3E96" w:rsidP="00974E6F">
      <w:pPr>
        <w:pStyle w:val="Lijstalinea"/>
        <w:numPr>
          <w:ilvl w:val="0"/>
          <w:numId w:val="41"/>
        </w:numPr>
        <w:rPr>
          <w:highlight w:val="yellow"/>
        </w:rPr>
      </w:pPr>
      <w:r w:rsidRPr="00974E6F">
        <w:rPr>
          <w:rFonts w:ascii="Segoe UI Symbol" w:eastAsia="Segoe UI Symbol" w:hAnsi="Segoe UI Symbol" w:cs="Segoe UI Symbol"/>
          <w:highlight w:val="yellow"/>
        </w:rPr>
        <w:t>B</w:t>
      </w:r>
      <w:r w:rsidRPr="00974E6F">
        <w:rPr>
          <w:highlight w:val="yellow"/>
        </w:rPr>
        <w:t>eschikbaar stellen</w:t>
      </w:r>
    </w:p>
    <w:p w14:paraId="6F80CB34" w14:textId="77777777" w:rsidR="008D3E96" w:rsidRPr="00974E6F" w:rsidRDefault="008D3E96" w:rsidP="00974E6F">
      <w:pPr>
        <w:pStyle w:val="Lijstalinea"/>
        <w:numPr>
          <w:ilvl w:val="0"/>
          <w:numId w:val="41"/>
        </w:numPr>
        <w:rPr>
          <w:highlight w:val="yellow"/>
        </w:rPr>
      </w:pPr>
      <w:r w:rsidRPr="00974E6F">
        <w:rPr>
          <w:highlight w:val="yellow"/>
        </w:rPr>
        <w:t>Met elkaar in verband brengen</w:t>
      </w:r>
    </w:p>
    <w:p w14:paraId="3B007CD5" w14:textId="77777777" w:rsidR="008D3E96" w:rsidRDefault="008D3E96" w:rsidP="00974E6F">
      <w:pPr>
        <w:pStyle w:val="Lijstalinea"/>
        <w:numPr>
          <w:ilvl w:val="0"/>
          <w:numId w:val="41"/>
        </w:numPr>
      </w:pPr>
      <w:r w:rsidRPr="00974E6F">
        <w:rPr>
          <w:rFonts w:ascii="Segoe UI Symbol" w:eastAsia="Segoe UI Symbol" w:hAnsi="Segoe UI Symbol" w:cs="Segoe UI Symbol"/>
          <w:highlight w:val="yellow"/>
        </w:rPr>
        <w:t>V</w:t>
      </w:r>
      <w:r w:rsidRPr="00974E6F">
        <w:rPr>
          <w:highlight w:val="yellow"/>
        </w:rPr>
        <w:t>ernietigen</w:t>
      </w:r>
    </w:p>
    <w:p w14:paraId="1CC1C36F" w14:textId="77777777" w:rsidR="00124720" w:rsidRDefault="00124720" w:rsidP="008D3E96">
      <w:pPr>
        <w:sectPr w:rsidR="00124720" w:rsidSect="00560CC1">
          <w:type w:val="continuous"/>
          <w:pgSz w:w="11907" w:h="16840" w:code="9"/>
          <w:pgMar w:top="2552" w:right="1134" w:bottom="1474" w:left="1106" w:header="2552" w:footer="652" w:gutter="0"/>
          <w:paperSrc w:other="258"/>
          <w:cols w:num="2" w:space="708"/>
          <w:titlePg/>
          <w:docGrid w:linePitch="299"/>
        </w:sectPr>
      </w:pPr>
    </w:p>
    <w:p w14:paraId="50733AD0" w14:textId="77777777" w:rsidR="00A812E4" w:rsidRPr="008D3E96" w:rsidRDefault="00A812E4" w:rsidP="008D3E96">
      <w:r w:rsidRPr="008D3E96">
        <w:t xml:space="preserve"> </w:t>
      </w:r>
      <w:r w:rsidRPr="008D3E96">
        <w:tab/>
        <w:t xml:space="preserve"> </w:t>
      </w:r>
    </w:p>
    <w:p w14:paraId="6FA40DF5" w14:textId="77777777" w:rsidR="004208AA" w:rsidRDefault="004208AA" w:rsidP="00525319">
      <w:pPr>
        <w:sectPr w:rsidR="004208AA" w:rsidSect="00560CC1">
          <w:type w:val="continuous"/>
          <w:pgSz w:w="11907" w:h="16840" w:code="9"/>
          <w:pgMar w:top="2552" w:right="1134" w:bottom="1474" w:left="1106" w:header="2552" w:footer="652" w:gutter="0"/>
          <w:paperSrc w:other="258"/>
          <w:cols w:num="2" w:space="708"/>
          <w:titlePg/>
          <w:docGrid w:linePitch="299"/>
        </w:sectPr>
      </w:pPr>
    </w:p>
    <w:p w14:paraId="03B86C64" w14:textId="77777777" w:rsidR="00A812E4" w:rsidRPr="00525319" w:rsidRDefault="00A812E4" w:rsidP="00525319">
      <w:r w:rsidRPr="00525319">
        <w:t xml:space="preserve">Verwerkingsdoelen: </w:t>
      </w:r>
      <w:r w:rsidR="00950FB0">
        <w:t>Het leveren en onderhouden van producten en diensten</w:t>
      </w:r>
    </w:p>
    <w:p w14:paraId="5522D985" w14:textId="77777777" w:rsidR="00A812E4" w:rsidRPr="00525319" w:rsidRDefault="00A812E4" w:rsidP="00525319">
      <w:r w:rsidRPr="00525319">
        <w:t xml:space="preserve"> </w:t>
      </w:r>
    </w:p>
    <w:p w14:paraId="34FFAF10" w14:textId="77777777" w:rsidR="00A812E4" w:rsidRPr="00525319" w:rsidRDefault="00A812E4" w:rsidP="00525319">
      <w:r w:rsidRPr="00525319">
        <w:t>Verantwoordelijke:</w:t>
      </w:r>
      <w:r w:rsidR="00950FB0">
        <w:t xml:space="preserve"> </w:t>
      </w:r>
      <w:r w:rsidR="00950FB0" w:rsidRPr="00395968">
        <w:rPr>
          <w:highlight w:val="green"/>
        </w:rPr>
        <w:t>STATUTAIRE NAAM]</w:t>
      </w:r>
      <w:r w:rsidR="00950FB0" w:rsidRPr="00395968">
        <w:t xml:space="preserve">, statutair gevestigd </w:t>
      </w:r>
      <w:r w:rsidR="00950FB0">
        <w:t>in</w:t>
      </w:r>
      <w:r w:rsidR="00950FB0" w:rsidRPr="00395968">
        <w:t xml:space="preserve"> </w:t>
      </w:r>
      <w:r w:rsidR="00950FB0" w:rsidRPr="00395968">
        <w:rPr>
          <w:highlight w:val="green"/>
        </w:rPr>
        <w:t>[PLAATS]</w:t>
      </w:r>
      <w:r w:rsidR="00950FB0" w:rsidRPr="00395968">
        <w:t>,</w:t>
      </w:r>
      <w:r w:rsidRPr="00525319">
        <w:tab/>
        <w:t xml:space="preserve"> </w:t>
      </w:r>
    </w:p>
    <w:p w14:paraId="4FEBDA4B" w14:textId="77777777" w:rsidR="00A812E4" w:rsidRPr="00525319" w:rsidRDefault="00A812E4" w:rsidP="00525319">
      <w:r w:rsidRPr="00525319">
        <w:t xml:space="preserve"> </w:t>
      </w:r>
    </w:p>
    <w:p w14:paraId="26225527" w14:textId="77777777" w:rsidR="00A812E4" w:rsidRPr="00525319" w:rsidRDefault="001E1932" w:rsidP="00525319">
      <w:r>
        <w:t>Verwerker</w:t>
      </w:r>
      <w:r w:rsidR="004208AA">
        <w:t xml:space="preserve">: </w:t>
      </w:r>
      <w:r w:rsidR="00AA5F9D">
        <w:t xml:space="preserve">Leertouwer </w:t>
      </w:r>
      <w:r w:rsidR="009A464D">
        <w:t>b</w:t>
      </w:r>
      <w:r w:rsidR="00AA5F9D">
        <w:t>.</w:t>
      </w:r>
      <w:r w:rsidR="009A464D">
        <w:t>v.</w:t>
      </w:r>
    </w:p>
    <w:p w14:paraId="0E296DD9" w14:textId="77777777" w:rsidR="00A812E4" w:rsidRPr="00525319" w:rsidRDefault="00A812E4" w:rsidP="00525319">
      <w:r w:rsidRPr="00525319">
        <w:t xml:space="preserve"> </w:t>
      </w:r>
    </w:p>
    <w:p w14:paraId="6667C58B" w14:textId="77777777" w:rsidR="00A812E4" w:rsidRPr="00525319" w:rsidRDefault="003142A1" w:rsidP="00525319">
      <w:r w:rsidRPr="00525319">
        <w:t>Sub</w:t>
      </w:r>
      <w:r>
        <w:t>verwerker</w:t>
      </w:r>
      <w:r w:rsidRPr="00525319">
        <w:t>s</w:t>
      </w:r>
      <w:r w:rsidR="00A812E4" w:rsidRPr="00525319">
        <w:t>:</w:t>
      </w:r>
      <w:r w:rsidR="00974E6F">
        <w:t xml:space="preserve"> </w:t>
      </w:r>
      <w:r w:rsidR="00974E6F" w:rsidRPr="00974E6F">
        <w:rPr>
          <w:highlight w:val="yellow"/>
        </w:rPr>
        <w:t>_________________</w:t>
      </w:r>
      <w:r w:rsidR="00A812E4" w:rsidRPr="00525319">
        <w:tab/>
        <w:t xml:space="preserve"> </w:t>
      </w:r>
    </w:p>
    <w:p w14:paraId="361249AD" w14:textId="77777777" w:rsidR="00A812E4" w:rsidRPr="00525319" w:rsidRDefault="00A812E4" w:rsidP="00525319">
      <w:r w:rsidRPr="00525319">
        <w:t xml:space="preserve"> </w:t>
      </w:r>
    </w:p>
    <w:p w14:paraId="76A14610" w14:textId="77777777" w:rsidR="00745605" w:rsidRDefault="00DA3DD5" w:rsidP="00525319">
      <w:r w:rsidRPr="004208AA">
        <w:t>Ver</w:t>
      </w:r>
      <w:r w:rsidR="00A812E4" w:rsidRPr="004208AA">
        <w:t>we</w:t>
      </w:r>
      <w:r w:rsidR="00A812E4" w:rsidRPr="00525319">
        <w:t xml:space="preserve">rkte Persoonsgegevens: </w:t>
      </w:r>
    </w:p>
    <w:p w14:paraId="2409DA50" w14:textId="77777777" w:rsidR="00854133" w:rsidRPr="004208AA" w:rsidRDefault="00854133" w:rsidP="004208AA">
      <w:pPr>
        <w:tabs>
          <w:tab w:val="clear" w:pos="283"/>
          <w:tab w:val="clear" w:pos="567"/>
          <w:tab w:val="clear" w:pos="850"/>
          <w:tab w:val="clear" w:pos="1134"/>
          <w:tab w:val="clear" w:pos="8022"/>
          <w:tab w:val="clear" w:pos="9666"/>
        </w:tabs>
        <w:overflowPunct/>
        <w:autoSpaceDE/>
        <w:autoSpaceDN/>
        <w:adjustRightInd/>
        <w:spacing w:line="240" w:lineRule="auto"/>
        <w:textAlignment w:val="auto"/>
        <w:rPr>
          <w:color w:val="000000"/>
          <w:szCs w:val="22"/>
        </w:rPr>
        <w:sectPr w:rsidR="00854133" w:rsidRPr="004208AA" w:rsidSect="00560CC1">
          <w:type w:val="continuous"/>
          <w:pgSz w:w="11907" w:h="16840" w:code="9"/>
          <w:pgMar w:top="2552" w:right="1134" w:bottom="1474" w:left="1106" w:header="2552" w:footer="652" w:gutter="0"/>
          <w:paperSrc w:other="258"/>
          <w:cols w:space="708"/>
          <w:titlePg/>
          <w:docGrid w:linePitch="299"/>
        </w:sectPr>
      </w:pPr>
      <w:bookmarkStart w:id="1" w:name="RANGE!A2:A27"/>
    </w:p>
    <w:p w14:paraId="2908E457" w14:textId="77777777" w:rsidR="00C61C31" w:rsidRPr="00974E6F" w:rsidRDefault="00C61C31" w:rsidP="00974E6F">
      <w:pPr>
        <w:pStyle w:val="Lijstalinea"/>
        <w:numPr>
          <w:ilvl w:val="0"/>
          <w:numId w:val="43"/>
        </w:numPr>
        <w:tabs>
          <w:tab w:val="clear" w:pos="283"/>
          <w:tab w:val="clear" w:pos="567"/>
          <w:tab w:val="clear" w:pos="850"/>
          <w:tab w:val="clear" w:pos="1134"/>
          <w:tab w:val="clear" w:pos="8022"/>
          <w:tab w:val="clear" w:pos="9666"/>
          <w:tab w:val="left" w:pos="284"/>
        </w:tabs>
        <w:overflowPunct/>
        <w:autoSpaceDE/>
        <w:autoSpaceDN/>
        <w:adjustRightInd/>
        <w:spacing w:line="240" w:lineRule="auto"/>
        <w:textAlignment w:val="auto"/>
        <w:rPr>
          <w:color w:val="000000"/>
          <w:szCs w:val="22"/>
          <w:highlight w:val="yellow"/>
        </w:rPr>
      </w:pPr>
      <w:r w:rsidRPr="00974E6F">
        <w:rPr>
          <w:color w:val="000000"/>
          <w:szCs w:val="22"/>
          <w:highlight w:val="yellow"/>
        </w:rPr>
        <w:t>NAW-gegevens</w:t>
      </w:r>
    </w:p>
    <w:p w14:paraId="552C96B3" w14:textId="77777777" w:rsidR="00C61C31" w:rsidRPr="00974E6F" w:rsidRDefault="00C61C31" w:rsidP="00974E6F">
      <w:pPr>
        <w:pStyle w:val="Lijstalinea"/>
        <w:numPr>
          <w:ilvl w:val="0"/>
          <w:numId w:val="43"/>
        </w:numPr>
        <w:tabs>
          <w:tab w:val="clear" w:pos="283"/>
          <w:tab w:val="clear" w:pos="567"/>
          <w:tab w:val="clear" w:pos="850"/>
          <w:tab w:val="clear" w:pos="1134"/>
          <w:tab w:val="clear" w:pos="8022"/>
          <w:tab w:val="clear" w:pos="9666"/>
          <w:tab w:val="left" w:pos="284"/>
        </w:tabs>
        <w:overflowPunct/>
        <w:autoSpaceDE/>
        <w:autoSpaceDN/>
        <w:adjustRightInd/>
        <w:spacing w:line="240" w:lineRule="auto"/>
        <w:textAlignment w:val="auto"/>
        <w:rPr>
          <w:color w:val="000000"/>
          <w:szCs w:val="22"/>
          <w:highlight w:val="yellow"/>
        </w:rPr>
      </w:pPr>
      <w:r w:rsidRPr="00974E6F">
        <w:rPr>
          <w:color w:val="000000"/>
          <w:szCs w:val="22"/>
          <w:highlight w:val="yellow"/>
        </w:rPr>
        <w:t>Contactgegevens</w:t>
      </w:r>
    </w:p>
    <w:p w14:paraId="2A9E3A9A" w14:textId="77777777" w:rsidR="00745605" w:rsidRPr="00974E6F" w:rsidRDefault="00745605" w:rsidP="00974E6F">
      <w:pPr>
        <w:pStyle w:val="Lijstalinea"/>
        <w:numPr>
          <w:ilvl w:val="0"/>
          <w:numId w:val="43"/>
        </w:numPr>
        <w:tabs>
          <w:tab w:val="clear" w:pos="283"/>
          <w:tab w:val="clear" w:pos="567"/>
          <w:tab w:val="clear" w:pos="850"/>
          <w:tab w:val="clear" w:pos="1134"/>
          <w:tab w:val="clear" w:pos="8022"/>
          <w:tab w:val="clear" w:pos="9666"/>
          <w:tab w:val="left" w:pos="284"/>
        </w:tabs>
        <w:overflowPunct/>
        <w:autoSpaceDE/>
        <w:autoSpaceDN/>
        <w:adjustRightInd/>
        <w:spacing w:line="240" w:lineRule="auto"/>
        <w:textAlignment w:val="auto"/>
        <w:rPr>
          <w:color w:val="000000"/>
          <w:szCs w:val="22"/>
          <w:highlight w:val="yellow"/>
        </w:rPr>
      </w:pPr>
      <w:r w:rsidRPr="00974E6F">
        <w:rPr>
          <w:color w:val="000000"/>
          <w:szCs w:val="22"/>
          <w:highlight w:val="yellow"/>
        </w:rPr>
        <w:t>Identificatiegegevens</w:t>
      </w:r>
      <w:bookmarkEnd w:id="1"/>
    </w:p>
    <w:p w14:paraId="133AFD2A" w14:textId="77777777" w:rsidR="00745605" w:rsidRPr="00974E6F" w:rsidRDefault="00745605" w:rsidP="00974E6F">
      <w:pPr>
        <w:pStyle w:val="Lijstalinea"/>
        <w:numPr>
          <w:ilvl w:val="0"/>
          <w:numId w:val="43"/>
        </w:numPr>
        <w:tabs>
          <w:tab w:val="clear" w:pos="283"/>
          <w:tab w:val="clear" w:pos="567"/>
          <w:tab w:val="clear" w:pos="850"/>
          <w:tab w:val="clear" w:pos="1134"/>
          <w:tab w:val="clear" w:pos="8022"/>
          <w:tab w:val="clear" w:pos="9666"/>
          <w:tab w:val="left" w:pos="284"/>
        </w:tabs>
        <w:overflowPunct/>
        <w:autoSpaceDE/>
        <w:autoSpaceDN/>
        <w:adjustRightInd/>
        <w:spacing w:line="240" w:lineRule="auto"/>
        <w:textAlignment w:val="auto"/>
        <w:rPr>
          <w:color w:val="000000"/>
          <w:szCs w:val="22"/>
          <w:highlight w:val="yellow"/>
        </w:rPr>
      </w:pPr>
      <w:r w:rsidRPr="00974E6F">
        <w:rPr>
          <w:color w:val="000000"/>
          <w:szCs w:val="22"/>
          <w:highlight w:val="yellow"/>
        </w:rPr>
        <w:t>Financiële bijzonderheden</w:t>
      </w:r>
    </w:p>
    <w:p w14:paraId="590EF837" w14:textId="77777777" w:rsidR="00745605" w:rsidRPr="00974E6F" w:rsidRDefault="00745605" w:rsidP="00974E6F">
      <w:pPr>
        <w:pStyle w:val="Lijstalinea"/>
        <w:numPr>
          <w:ilvl w:val="0"/>
          <w:numId w:val="43"/>
        </w:numPr>
        <w:tabs>
          <w:tab w:val="clear" w:pos="283"/>
          <w:tab w:val="clear" w:pos="567"/>
          <w:tab w:val="clear" w:pos="850"/>
          <w:tab w:val="clear" w:pos="1134"/>
          <w:tab w:val="clear" w:pos="8022"/>
          <w:tab w:val="clear" w:pos="9666"/>
          <w:tab w:val="left" w:pos="284"/>
        </w:tabs>
        <w:overflowPunct/>
        <w:autoSpaceDE/>
        <w:autoSpaceDN/>
        <w:adjustRightInd/>
        <w:spacing w:line="240" w:lineRule="auto"/>
        <w:textAlignment w:val="auto"/>
        <w:rPr>
          <w:color w:val="000000"/>
          <w:szCs w:val="22"/>
          <w:highlight w:val="yellow"/>
        </w:rPr>
      </w:pPr>
      <w:r w:rsidRPr="00974E6F">
        <w:rPr>
          <w:color w:val="000000"/>
          <w:szCs w:val="22"/>
          <w:highlight w:val="yellow"/>
        </w:rPr>
        <w:t>Persoonlijke kenmerken</w:t>
      </w:r>
    </w:p>
    <w:p w14:paraId="2E554C85" w14:textId="77777777" w:rsidR="00745605" w:rsidRPr="00974E6F" w:rsidRDefault="00745605" w:rsidP="00974E6F">
      <w:pPr>
        <w:pStyle w:val="Lijstalinea"/>
        <w:numPr>
          <w:ilvl w:val="0"/>
          <w:numId w:val="43"/>
        </w:numPr>
        <w:tabs>
          <w:tab w:val="clear" w:pos="283"/>
          <w:tab w:val="clear" w:pos="567"/>
          <w:tab w:val="clear" w:pos="850"/>
          <w:tab w:val="clear" w:pos="1134"/>
          <w:tab w:val="clear" w:pos="8022"/>
          <w:tab w:val="clear" w:pos="9666"/>
          <w:tab w:val="left" w:pos="284"/>
        </w:tabs>
        <w:overflowPunct/>
        <w:autoSpaceDE/>
        <w:autoSpaceDN/>
        <w:adjustRightInd/>
        <w:spacing w:line="240" w:lineRule="auto"/>
        <w:textAlignment w:val="auto"/>
        <w:rPr>
          <w:color w:val="000000"/>
          <w:szCs w:val="22"/>
          <w:highlight w:val="yellow"/>
        </w:rPr>
      </w:pPr>
      <w:r w:rsidRPr="00974E6F">
        <w:rPr>
          <w:color w:val="000000"/>
          <w:szCs w:val="22"/>
          <w:highlight w:val="yellow"/>
        </w:rPr>
        <w:t>Fysieke gegevens</w:t>
      </w:r>
    </w:p>
    <w:p w14:paraId="19654B6F" w14:textId="77777777" w:rsidR="00C61C31" w:rsidRPr="00974E6F" w:rsidRDefault="006C6CF7" w:rsidP="00974E6F">
      <w:pPr>
        <w:pStyle w:val="Lijstalinea"/>
        <w:numPr>
          <w:ilvl w:val="0"/>
          <w:numId w:val="43"/>
        </w:numPr>
        <w:tabs>
          <w:tab w:val="clear" w:pos="283"/>
          <w:tab w:val="clear" w:pos="567"/>
          <w:tab w:val="clear" w:pos="850"/>
          <w:tab w:val="clear" w:pos="1134"/>
          <w:tab w:val="clear" w:pos="8022"/>
          <w:tab w:val="clear" w:pos="9666"/>
          <w:tab w:val="left" w:pos="284"/>
        </w:tabs>
        <w:overflowPunct/>
        <w:autoSpaceDE/>
        <w:autoSpaceDN/>
        <w:adjustRightInd/>
        <w:spacing w:line="240" w:lineRule="auto"/>
        <w:textAlignment w:val="auto"/>
        <w:rPr>
          <w:color w:val="000000"/>
          <w:szCs w:val="22"/>
          <w:highlight w:val="yellow"/>
        </w:rPr>
      </w:pPr>
      <w:r w:rsidRPr="00974E6F">
        <w:rPr>
          <w:color w:val="000000"/>
          <w:szCs w:val="22"/>
          <w:highlight w:val="yellow"/>
        </w:rPr>
        <w:t>Woningkenmerken</w:t>
      </w:r>
    </w:p>
    <w:p w14:paraId="5E0B8EE1" w14:textId="77777777" w:rsidR="00C61C31" w:rsidRPr="00974E6F" w:rsidRDefault="00745605" w:rsidP="00974E6F">
      <w:pPr>
        <w:pStyle w:val="Lijstalinea"/>
        <w:numPr>
          <w:ilvl w:val="0"/>
          <w:numId w:val="43"/>
        </w:numPr>
        <w:tabs>
          <w:tab w:val="clear" w:pos="283"/>
          <w:tab w:val="clear" w:pos="567"/>
          <w:tab w:val="clear" w:pos="850"/>
          <w:tab w:val="clear" w:pos="1134"/>
          <w:tab w:val="clear" w:pos="8022"/>
          <w:tab w:val="clear" w:pos="9666"/>
          <w:tab w:val="left" w:pos="284"/>
        </w:tabs>
        <w:overflowPunct/>
        <w:autoSpaceDE/>
        <w:autoSpaceDN/>
        <w:adjustRightInd/>
        <w:spacing w:line="240" w:lineRule="auto"/>
        <w:textAlignment w:val="auto"/>
        <w:rPr>
          <w:color w:val="000000"/>
          <w:szCs w:val="22"/>
          <w:highlight w:val="yellow"/>
        </w:rPr>
      </w:pPr>
      <w:r w:rsidRPr="00974E6F">
        <w:rPr>
          <w:color w:val="000000"/>
          <w:szCs w:val="22"/>
          <w:highlight w:val="yellow"/>
        </w:rPr>
        <w:t>Opleiding en vorming</w:t>
      </w:r>
    </w:p>
    <w:p w14:paraId="7C75385C" w14:textId="77777777" w:rsidR="00745605" w:rsidRPr="00974E6F" w:rsidRDefault="006C6CF7" w:rsidP="00974E6F">
      <w:pPr>
        <w:pStyle w:val="Lijstalinea"/>
        <w:numPr>
          <w:ilvl w:val="0"/>
          <w:numId w:val="43"/>
        </w:numPr>
        <w:tabs>
          <w:tab w:val="clear" w:pos="283"/>
          <w:tab w:val="clear" w:pos="567"/>
          <w:tab w:val="clear" w:pos="850"/>
          <w:tab w:val="clear" w:pos="1134"/>
          <w:tab w:val="clear" w:pos="8022"/>
          <w:tab w:val="clear" w:pos="9666"/>
          <w:tab w:val="left" w:pos="284"/>
        </w:tabs>
        <w:overflowPunct/>
        <w:autoSpaceDE/>
        <w:autoSpaceDN/>
        <w:adjustRightInd/>
        <w:spacing w:line="240" w:lineRule="auto"/>
        <w:textAlignment w:val="auto"/>
        <w:rPr>
          <w:color w:val="000000"/>
          <w:szCs w:val="22"/>
          <w:highlight w:val="yellow"/>
        </w:rPr>
      </w:pPr>
      <w:r w:rsidRPr="00974E6F">
        <w:rPr>
          <w:color w:val="000000"/>
          <w:szCs w:val="22"/>
          <w:highlight w:val="yellow"/>
        </w:rPr>
        <w:t>Beroep en betrekking</w:t>
      </w:r>
    </w:p>
    <w:p w14:paraId="38000D78" w14:textId="77777777" w:rsidR="00665210" w:rsidRDefault="00665210" w:rsidP="00974E6F">
      <w:pPr>
        <w:pStyle w:val="Lijstalinea"/>
        <w:numPr>
          <w:ilvl w:val="0"/>
          <w:numId w:val="42"/>
        </w:numPr>
        <w:sectPr w:rsidR="00665210" w:rsidSect="00C61C31">
          <w:type w:val="continuous"/>
          <w:pgSz w:w="11907" w:h="16840" w:code="9"/>
          <w:pgMar w:top="2552" w:right="1134" w:bottom="1474" w:left="1106" w:header="2552" w:footer="652" w:gutter="0"/>
          <w:paperSrc w:other="258"/>
          <w:cols w:num="2" w:space="708"/>
          <w:titlePg/>
          <w:docGrid w:linePitch="299"/>
        </w:sectPr>
      </w:pPr>
    </w:p>
    <w:p w14:paraId="75118BBC" w14:textId="77777777" w:rsidR="00A812E4" w:rsidRPr="00525319" w:rsidRDefault="00A812E4" w:rsidP="004208AA">
      <w:pPr>
        <w:ind w:firstLine="336"/>
      </w:pPr>
    </w:p>
    <w:p w14:paraId="3D2A8EA7" w14:textId="77777777" w:rsidR="00665210" w:rsidRDefault="00665210" w:rsidP="00525319">
      <w:pPr>
        <w:sectPr w:rsidR="00665210" w:rsidSect="00C61C31">
          <w:type w:val="continuous"/>
          <w:pgSz w:w="11907" w:h="16840" w:code="9"/>
          <w:pgMar w:top="2552" w:right="1134" w:bottom="1474" w:left="1106" w:header="2552" w:footer="652" w:gutter="0"/>
          <w:paperSrc w:other="258"/>
          <w:cols w:space="708"/>
          <w:titlePg/>
          <w:docGrid w:linePitch="299"/>
        </w:sectPr>
      </w:pPr>
    </w:p>
    <w:p w14:paraId="24AF711D" w14:textId="77777777" w:rsidR="00A812E4" w:rsidRPr="00525319" w:rsidRDefault="00A812E4" w:rsidP="00525319">
      <w:r w:rsidRPr="00525319">
        <w:t xml:space="preserve">Locatie verwerkingen: </w:t>
      </w:r>
      <w:r w:rsidR="00950FB0">
        <w:t>Leertouwer b.v.</w:t>
      </w:r>
      <w:r w:rsidRPr="00525319">
        <w:tab/>
        <w:t xml:space="preserve"> </w:t>
      </w:r>
    </w:p>
    <w:p w14:paraId="79933435" w14:textId="77777777" w:rsidR="00A812E4" w:rsidRPr="00525319" w:rsidRDefault="00A812E4" w:rsidP="00525319">
      <w:r w:rsidRPr="00525319">
        <w:t xml:space="preserve"> </w:t>
      </w:r>
    </w:p>
    <w:p w14:paraId="1F46CAD2" w14:textId="77777777" w:rsidR="00A812E4" w:rsidRPr="00A812E4" w:rsidRDefault="00A812E4" w:rsidP="00525319">
      <w:r w:rsidRPr="00525319">
        <w:t xml:space="preserve">Bewaartermijn: </w:t>
      </w:r>
      <w:r w:rsidR="00950FB0">
        <w:t>Wettelijk en volgens Verwerkersovereenkomst</w:t>
      </w:r>
      <w:r w:rsidRPr="00A812E4">
        <w:tab/>
        <w:t xml:space="preserve"> </w:t>
      </w:r>
    </w:p>
    <w:p w14:paraId="79DF8D9D" w14:textId="77777777" w:rsidR="004208AA" w:rsidRDefault="004208AA">
      <w:pPr>
        <w:tabs>
          <w:tab w:val="clear" w:pos="283"/>
          <w:tab w:val="clear" w:pos="567"/>
          <w:tab w:val="clear" w:pos="850"/>
          <w:tab w:val="clear" w:pos="1134"/>
          <w:tab w:val="clear" w:pos="8022"/>
          <w:tab w:val="clear" w:pos="9666"/>
        </w:tabs>
        <w:overflowPunct/>
        <w:autoSpaceDE/>
        <w:autoSpaceDN/>
        <w:adjustRightInd/>
        <w:spacing w:line="240" w:lineRule="auto"/>
        <w:textAlignment w:val="auto"/>
        <w:rPr>
          <w:b/>
        </w:rPr>
      </w:pPr>
      <w:r>
        <w:rPr>
          <w:b/>
        </w:rPr>
        <w:br w:type="page"/>
      </w:r>
    </w:p>
    <w:p w14:paraId="1048AA23" w14:textId="77777777" w:rsidR="00A812E4" w:rsidRPr="004208AA" w:rsidRDefault="00A812E4" w:rsidP="00A812E4">
      <w:pPr>
        <w:rPr>
          <w:b/>
        </w:rPr>
      </w:pPr>
      <w:r>
        <w:rPr>
          <w:b/>
        </w:rPr>
        <w:lastRenderedPageBreak/>
        <w:t xml:space="preserve">Bijlage 2: </w:t>
      </w:r>
      <w:r w:rsidRPr="00A812E4">
        <w:rPr>
          <w:b/>
        </w:rPr>
        <w:t xml:space="preserve">Overzicht van de beveiligingsnormen die de Verantwoordelijke aan de </w:t>
      </w:r>
      <w:r w:rsidR="001E1932">
        <w:rPr>
          <w:b/>
        </w:rPr>
        <w:t>Verwerker</w:t>
      </w:r>
      <w:r w:rsidRPr="00A812E4">
        <w:rPr>
          <w:b/>
        </w:rPr>
        <w:t xml:space="preserve"> oplegt</w:t>
      </w:r>
      <w:r w:rsidR="00122A6A">
        <w:rPr>
          <w:b/>
        </w:rPr>
        <w:t xml:space="preserve"> </w:t>
      </w:r>
    </w:p>
    <w:p w14:paraId="4EB3BBFC" w14:textId="77777777" w:rsidR="00A812E4" w:rsidRDefault="00A812E4" w:rsidP="00A812E4">
      <w:r w:rsidRPr="00A812E4">
        <w:t>De onderstaande maatregelen zijn beveiligingsmaatregelen</w:t>
      </w:r>
      <w:r w:rsidR="004208AA">
        <w:t xml:space="preserve"> die Verwerker heeft toepast.</w:t>
      </w:r>
      <w:r w:rsidR="00122A6A">
        <w:t xml:space="preserve"> </w:t>
      </w:r>
    </w:p>
    <w:p w14:paraId="603F8005" w14:textId="77777777" w:rsidR="00854133" w:rsidRPr="00854133" w:rsidRDefault="00854133" w:rsidP="00A812E4">
      <w:pPr>
        <w:rPr>
          <w:u w:val="single"/>
        </w:rPr>
      </w:pPr>
    </w:p>
    <w:p w14:paraId="7F1F38F9" w14:textId="77777777" w:rsidR="00DE093A" w:rsidRDefault="00DE093A" w:rsidP="00A812E4">
      <w:pPr>
        <w:rPr>
          <w:highlight w:val="green"/>
          <w:u w:val="single"/>
        </w:rPr>
        <w:sectPr w:rsidR="00DE093A" w:rsidSect="00560CC1">
          <w:type w:val="continuous"/>
          <w:pgSz w:w="11907" w:h="16840" w:code="9"/>
          <w:pgMar w:top="2552" w:right="1134" w:bottom="1474" w:left="1106" w:header="2552" w:footer="652" w:gutter="0"/>
          <w:paperSrc w:other="258"/>
          <w:cols w:space="708"/>
          <w:titlePg/>
          <w:docGrid w:linePitch="299"/>
        </w:sectPr>
      </w:pPr>
    </w:p>
    <w:p w14:paraId="6BD99DA4" w14:textId="77777777" w:rsidR="00A812E4" w:rsidRPr="00DE093A" w:rsidRDefault="004B5BE4" w:rsidP="00A812E4">
      <w:pPr>
        <w:rPr>
          <w:u w:val="single"/>
        </w:rPr>
      </w:pPr>
      <w:r>
        <w:rPr>
          <w:u w:val="single"/>
        </w:rPr>
        <w:t>B</w:t>
      </w:r>
      <w:r w:rsidR="00A812E4" w:rsidRPr="00DE093A">
        <w:rPr>
          <w:u w:val="single"/>
        </w:rPr>
        <w:t xml:space="preserve">eveiligingsmaatregelen </w:t>
      </w:r>
    </w:p>
    <w:p w14:paraId="1681A015" w14:textId="77777777" w:rsidR="00854133" w:rsidRPr="00DE093A" w:rsidRDefault="00854133" w:rsidP="00A812E4">
      <w:pPr>
        <w:rPr>
          <w:rFonts w:ascii="Segoe UI Symbol" w:eastAsia="Segoe UI Symbol" w:hAnsi="Segoe UI Symbol" w:cs="Segoe UI Symbol"/>
        </w:rPr>
        <w:sectPr w:rsidR="00854133" w:rsidRPr="00DE093A" w:rsidSect="00560CC1">
          <w:type w:val="continuous"/>
          <w:pgSz w:w="11907" w:h="16840" w:code="9"/>
          <w:pgMar w:top="2552" w:right="1134" w:bottom="1474" w:left="1106" w:header="2552" w:footer="652" w:gutter="0"/>
          <w:paperSrc w:other="258"/>
          <w:cols w:space="708"/>
          <w:titlePg/>
          <w:docGrid w:linePitch="299"/>
        </w:sectPr>
      </w:pPr>
    </w:p>
    <w:p w14:paraId="05E6F0B7" w14:textId="77777777" w:rsidR="00A812E4" w:rsidRPr="00DE093A" w:rsidRDefault="00A812E4" w:rsidP="00560CC1">
      <w:pPr>
        <w:pStyle w:val="Lijstalinea"/>
        <w:numPr>
          <w:ilvl w:val="0"/>
          <w:numId w:val="36"/>
        </w:numPr>
        <w:tabs>
          <w:tab w:val="clear" w:pos="567"/>
          <w:tab w:val="clear" w:pos="850"/>
        </w:tabs>
        <w:ind w:left="426" w:hanging="426"/>
        <w:rPr>
          <w:lang w:val="en-US"/>
        </w:rPr>
      </w:pPr>
      <w:r w:rsidRPr="00DE093A">
        <w:rPr>
          <w:lang w:val="en-US"/>
        </w:rPr>
        <w:t>Up-to-date virusscanner op elke laptop</w:t>
      </w:r>
      <w:r w:rsidR="00DE093A" w:rsidRPr="00DE093A">
        <w:rPr>
          <w:lang w:val="en-US"/>
        </w:rPr>
        <w:t xml:space="preserve"> en </w:t>
      </w:r>
      <w:r w:rsidRPr="00DE093A">
        <w:rPr>
          <w:lang w:val="en-US"/>
        </w:rPr>
        <w:t>pc</w:t>
      </w:r>
      <w:r w:rsidR="00B073B4">
        <w:rPr>
          <w:lang w:val="en-US"/>
        </w:rPr>
        <w:t>.</w:t>
      </w:r>
      <w:r w:rsidRPr="00DE093A">
        <w:rPr>
          <w:lang w:val="en-US"/>
        </w:rPr>
        <w:t xml:space="preserve"> </w:t>
      </w:r>
    </w:p>
    <w:p w14:paraId="07AD60F8" w14:textId="77777777" w:rsidR="00A812E4" w:rsidRPr="00DE093A" w:rsidRDefault="00A812E4" w:rsidP="00560CC1">
      <w:pPr>
        <w:pStyle w:val="Lijstalinea"/>
        <w:numPr>
          <w:ilvl w:val="0"/>
          <w:numId w:val="36"/>
        </w:numPr>
        <w:tabs>
          <w:tab w:val="clear" w:pos="567"/>
          <w:tab w:val="clear" w:pos="850"/>
        </w:tabs>
        <w:ind w:left="426" w:hanging="426"/>
      </w:pPr>
      <w:r w:rsidRPr="00DE093A">
        <w:t xml:space="preserve">Accurate beveiliging medewerkerstelefoon </w:t>
      </w:r>
      <w:r w:rsidR="00B073B4">
        <w:t>.</w:t>
      </w:r>
    </w:p>
    <w:p w14:paraId="216DBE52" w14:textId="77777777" w:rsidR="00A812E4" w:rsidRPr="00DE093A" w:rsidRDefault="00A812E4" w:rsidP="00560CC1">
      <w:pPr>
        <w:pStyle w:val="Lijstalinea"/>
        <w:numPr>
          <w:ilvl w:val="0"/>
          <w:numId w:val="36"/>
        </w:numPr>
        <w:tabs>
          <w:tab w:val="clear" w:pos="567"/>
          <w:tab w:val="clear" w:pos="850"/>
        </w:tabs>
        <w:ind w:left="426" w:hanging="426"/>
      </w:pPr>
      <w:r w:rsidRPr="00DE093A">
        <w:t xml:space="preserve">Bitlocker toegangsmechanisme </w:t>
      </w:r>
      <w:r w:rsidR="00B073B4">
        <w:t>.</w:t>
      </w:r>
    </w:p>
    <w:p w14:paraId="0A2B1A6C" w14:textId="77777777" w:rsidR="00A812E4" w:rsidRPr="00DE093A" w:rsidRDefault="00A812E4" w:rsidP="00560CC1">
      <w:pPr>
        <w:pStyle w:val="Lijstalinea"/>
        <w:numPr>
          <w:ilvl w:val="0"/>
          <w:numId w:val="36"/>
        </w:numPr>
        <w:tabs>
          <w:tab w:val="clear" w:pos="567"/>
          <w:tab w:val="clear" w:pos="850"/>
        </w:tabs>
        <w:ind w:left="426" w:hanging="426"/>
      </w:pPr>
      <w:r w:rsidRPr="00DE093A">
        <w:t xml:space="preserve">Unieke inlogcode en wachtwoord </w:t>
      </w:r>
      <w:r w:rsidR="00840465">
        <w:t>per medewerker voor toegang tot het bedrijfsnetwerk</w:t>
      </w:r>
      <w:r w:rsidR="00B073B4">
        <w:t>.</w:t>
      </w:r>
      <w:r w:rsidR="00840465">
        <w:t xml:space="preserve"> </w:t>
      </w:r>
    </w:p>
    <w:p w14:paraId="32A1516A" w14:textId="77777777" w:rsidR="00A812E4" w:rsidRPr="00DE093A" w:rsidRDefault="00A812E4" w:rsidP="00560CC1">
      <w:pPr>
        <w:pStyle w:val="Lijstalinea"/>
        <w:numPr>
          <w:ilvl w:val="0"/>
          <w:numId w:val="36"/>
        </w:numPr>
        <w:tabs>
          <w:tab w:val="clear" w:pos="567"/>
          <w:tab w:val="clear" w:pos="850"/>
        </w:tabs>
        <w:ind w:left="426" w:hanging="426"/>
      </w:pPr>
      <w:r w:rsidRPr="00DE093A">
        <w:t>Versleutelde e-mail</w:t>
      </w:r>
      <w:r w:rsidR="00B073B4">
        <w:t>.</w:t>
      </w:r>
      <w:r w:rsidRPr="00DE093A">
        <w:t xml:space="preserve"> </w:t>
      </w:r>
    </w:p>
    <w:p w14:paraId="71BD217A" w14:textId="77777777" w:rsidR="00A812E4" w:rsidRPr="00DE093A" w:rsidRDefault="00A812E4" w:rsidP="00560CC1">
      <w:pPr>
        <w:pStyle w:val="Lijstalinea"/>
        <w:numPr>
          <w:ilvl w:val="0"/>
          <w:numId w:val="36"/>
        </w:numPr>
        <w:tabs>
          <w:tab w:val="clear" w:pos="567"/>
          <w:tab w:val="clear" w:pos="850"/>
        </w:tabs>
        <w:ind w:left="426" w:hanging="426"/>
      </w:pPr>
      <w:r w:rsidRPr="00DE093A">
        <w:t>Geen onbeveiligde externe harde schijven</w:t>
      </w:r>
      <w:r w:rsidR="00B073B4">
        <w:t>.</w:t>
      </w:r>
      <w:r w:rsidRPr="00DE093A">
        <w:t xml:space="preserve"> </w:t>
      </w:r>
    </w:p>
    <w:p w14:paraId="7FBA3A94" w14:textId="77777777" w:rsidR="00A812E4" w:rsidRPr="00DE093A" w:rsidRDefault="00A812E4" w:rsidP="00560CC1">
      <w:pPr>
        <w:pStyle w:val="Lijstalinea"/>
        <w:numPr>
          <w:ilvl w:val="0"/>
          <w:numId w:val="36"/>
        </w:numPr>
        <w:tabs>
          <w:tab w:val="clear" w:pos="567"/>
          <w:tab w:val="clear" w:pos="850"/>
        </w:tabs>
        <w:ind w:left="426" w:hanging="426"/>
      </w:pPr>
      <w:r w:rsidRPr="00DE093A">
        <w:t>Geen onbeveiligde back-ups maken</w:t>
      </w:r>
      <w:r w:rsidR="00B073B4">
        <w:t>.</w:t>
      </w:r>
      <w:r w:rsidRPr="00DE093A">
        <w:t xml:space="preserve"> </w:t>
      </w:r>
    </w:p>
    <w:p w14:paraId="26664A4F" w14:textId="77777777" w:rsidR="00A812E4" w:rsidRPr="00DE093A" w:rsidRDefault="00A812E4" w:rsidP="00560CC1">
      <w:pPr>
        <w:pStyle w:val="Lijstalinea"/>
        <w:numPr>
          <w:ilvl w:val="0"/>
          <w:numId w:val="36"/>
        </w:numPr>
        <w:tabs>
          <w:tab w:val="clear" w:pos="567"/>
          <w:tab w:val="clear" w:pos="850"/>
        </w:tabs>
        <w:ind w:left="426" w:hanging="426"/>
      </w:pPr>
      <w:r w:rsidRPr="00DE093A">
        <w:t>Clean desk policy</w:t>
      </w:r>
      <w:r w:rsidR="00B073B4">
        <w:t>.</w:t>
      </w:r>
      <w:r w:rsidRPr="00DE093A">
        <w:t xml:space="preserve"> </w:t>
      </w:r>
    </w:p>
    <w:p w14:paraId="3D3D8CFE" w14:textId="77777777" w:rsidR="00854133" w:rsidRPr="00DE093A" w:rsidRDefault="00A812E4" w:rsidP="00560CC1">
      <w:pPr>
        <w:pStyle w:val="Lijstalinea"/>
        <w:numPr>
          <w:ilvl w:val="0"/>
          <w:numId w:val="36"/>
        </w:numPr>
        <w:tabs>
          <w:tab w:val="clear" w:pos="567"/>
          <w:tab w:val="clear" w:pos="850"/>
        </w:tabs>
        <w:ind w:left="426" w:hanging="426"/>
      </w:pPr>
      <w:r w:rsidRPr="00DE093A">
        <w:t>Zo</w:t>
      </w:r>
      <w:r w:rsidR="00854133" w:rsidRPr="00DE093A">
        <w:t>rgvuldig gebruik van USB-sticks</w:t>
      </w:r>
      <w:r w:rsidR="00B073B4">
        <w:t>.</w:t>
      </w:r>
    </w:p>
    <w:p w14:paraId="7D56D35F" w14:textId="77777777" w:rsidR="00BF5DA2" w:rsidRDefault="00854133" w:rsidP="00BF5DA2">
      <w:pPr>
        <w:pStyle w:val="Lijstalinea"/>
        <w:numPr>
          <w:ilvl w:val="0"/>
          <w:numId w:val="36"/>
        </w:numPr>
        <w:tabs>
          <w:tab w:val="clear" w:pos="567"/>
          <w:tab w:val="clear" w:pos="850"/>
        </w:tabs>
        <w:ind w:left="426" w:hanging="426"/>
        <w:rPr>
          <w:rFonts w:cs="Times New Roman"/>
          <w:color w:val="000000"/>
          <w:szCs w:val="22"/>
        </w:rPr>
      </w:pPr>
      <w:r w:rsidRPr="00DE093A">
        <w:rPr>
          <w:rFonts w:cs="Times New Roman"/>
          <w:color w:val="000000"/>
          <w:szCs w:val="22"/>
        </w:rPr>
        <w:t>Informatieveiligheidsbeleid</w:t>
      </w:r>
      <w:r w:rsidR="00B073B4">
        <w:rPr>
          <w:rFonts w:cs="Times New Roman"/>
          <w:color w:val="000000"/>
          <w:szCs w:val="22"/>
        </w:rPr>
        <w:t>.</w:t>
      </w:r>
    </w:p>
    <w:p w14:paraId="06F7E152" w14:textId="77777777" w:rsidR="00BF5DA2" w:rsidRPr="00BF5DA2" w:rsidRDefault="00BF5DA2" w:rsidP="00BF5DA2">
      <w:pPr>
        <w:pStyle w:val="Lijstalinea"/>
        <w:numPr>
          <w:ilvl w:val="0"/>
          <w:numId w:val="36"/>
        </w:numPr>
        <w:tabs>
          <w:tab w:val="clear" w:pos="567"/>
          <w:tab w:val="clear" w:pos="850"/>
        </w:tabs>
        <w:ind w:left="426" w:hanging="426"/>
        <w:rPr>
          <w:rFonts w:cs="Times New Roman"/>
          <w:color w:val="000000"/>
          <w:szCs w:val="22"/>
        </w:rPr>
      </w:pPr>
      <w:r w:rsidRPr="00BF5DA2">
        <w:rPr>
          <w:rFonts w:cs="Times New Roman"/>
          <w:color w:val="000000"/>
          <w:szCs w:val="22"/>
        </w:rPr>
        <w:t>Alle medewerkers hebben geheimhoudingsverplichting</w:t>
      </w:r>
    </w:p>
    <w:p w14:paraId="6E8BB95D" w14:textId="77777777" w:rsidR="000C634B" w:rsidRDefault="00854133" w:rsidP="000C634B">
      <w:pPr>
        <w:pStyle w:val="Lijstalinea"/>
        <w:numPr>
          <w:ilvl w:val="0"/>
          <w:numId w:val="36"/>
        </w:numPr>
        <w:tabs>
          <w:tab w:val="clear" w:pos="567"/>
          <w:tab w:val="clear" w:pos="850"/>
        </w:tabs>
        <w:ind w:left="426" w:hanging="426"/>
        <w:rPr>
          <w:rFonts w:cs="Times New Roman"/>
          <w:color w:val="000000"/>
          <w:szCs w:val="22"/>
        </w:rPr>
      </w:pPr>
      <w:r w:rsidRPr="00DE093A">
        <w:rPr>
          <w:rFonts w:cs="Times New Roman"/>
          <w:color w:val="000000"/>
          <w:szCs w:val="22"/>
        </w:rPr>
        <w:t>Fysieke beveiliging</w:t>
      </w:r>
      <w:r w:rsidR="00B073B4">
        <w:rPr>
          <w:rFonts w:cs="Times New Roman"/>
          <w:color w:val="000000"/>
          <w:szCs w:val="22"/>
        </w:rPr>
        <w:t>.</w:t>
      </w:r>
    </w:p>
    <w:p w14:paraId="015315EE" w14:textId="77777777" w:rsidR="000C634B" w:rsidRDefault="000C634B" w:rsidP="000C634B">
      <w:pPr>
        <w:tabs>
          <w:tab w:val="clear" w:pos="567"/>
          <w:tab w:val="clear" w:pos="850"/>
        </w:tabs>
        <w:rPr>
          <w:rFonts w:cs="Times New Roman"/>
          <w:color w:val="000000"/>
          <w:szCs w:val="22"/>
        </w:rPr>
      </w:pPr>
    </w:p>
    <w:p w14:paraId="6B7D09B9" w14:textId="77777777" w:rsidR="000C634B" w:rsidRPr="000C634B" w:rsidRDefault="000C634B" w:rsidP="000C634B">
      <w:pPr>
        <w:tabs>
          <w:tab w:val="clear" w:pos="567"/>
          <w:tab w:val="clear" w:pos="850"/>
        </w:tabs>
        <w:rPr>
          <w:rFonts w:cs="Times New Roman"/>
          <w:color w:val="000000"/>
          <w:szCs w:val="22"/>
        </w:rPr>
        <w:sectPr w:rsidR="000C634B" w:rsidRPr="000C634B" w:rsidSect="00560CC1">
          <w:type w:val="continuous"/>
          <w:pgSz w:w="11907" w:h="16840" w:code="9"/>
          <w:pgMar w:top="2552" w:right="1134" w:bottom="1474" w:left="1106" w:header="2552" w:footer="652" w:gutter="0"/>
          <w:paperSrc w:other="258"/>
          <w:cols w:space="708"/>
          <w:titlePg/>
          <w:docGrid w:linePitch="299"/>
        </w:sectPr>
      </w:pPr>
    </w:p>
    <w:p w14:paraId="36EAFC3D" w14:textId="77777777" w:rsidR="00DE093A" w:rsidRPr="00DE093A" w:rsidRDefault="00A812E4" w:rsidP="00DE093A">
      <w:pPr>
        <w:pStyle w:val="Lijstalinea"/>
        <w:numPr>
          <w:ilvl w:val="0"/>
          <w:numId w:val="32"/>
        </w:numPr>
        <w:tabs>
          <w:tab w:val="clear" w:pos="283"/>
          <w:tab w:val="clear" w:pos="567"/>
          <w:tab w:val="clear" w:pos="850"/>
          <w:tab w:val="clear" w:pos="1134"/>
          <w:tab w:val="clear" w:pos="8022"/>
          <w:tab w:val="clear" w:pos="9666"/>
        </w:tabs>
        <w:overflowPunct/>
        <w:autoSpaceDE/>
        <w:autoSpaceDN/>
        <w:adjustRightInd/>
        <w:spacing w:line="240" w:lineRule="auto"/>
        <w:textAlignment w:val="auto"/>
        <w:sectPr w:rsidR="00DE093A" w:rsidRPr="00DE093A" w:rsidSect="00560CC1">
          <w:type w:val="continuous"/>
          <w:pgSz w:w="11907" w:h="16840" w:code="9"/>
          <w:pgMar w:top="2552" w:right="1134" w:bottom="1474" w:left="1106" w:header="2552" w:footer="652" w:gutter="0"/>
          <w:paperSrc w:other="258"/>
          <w:cols w:space="708"/>
          <w:titlePg/>
          <w:docGrid w:linePitch="299"/>
        </w:sectPr>
      </w:pPr>
      <w:r w:rsidRPr="00DE093A">
        <w:br w:type="page"/>
      </w:r>
    </w:p>
    <w:p w14:paraId="6FDB831A" w14:textId="77777777" w:rsidR="00A812E4" w:rsidRPr="00A812E4" w:rsidRDefault="00A812E4" w:rsidP="00A812E4">
      <w:pPr>
        <w:rPr>
          <w:b/>
        </w:rPr>
      </w:pPr>
      <w:r w:rsidRPr="00A812E4">
        <w:rPr>
          <w:b/>
        </w:rPr>
        <w:lastRenderedPageBreak/>
        <w:t>Bijlage 3: Proces rondom het melden van Datalekken</w:t>
      </w:r>
    </w:p>
    <w:p w14:paraId="53417F92" w14:textId="77777777" w:rsidR="00895FCD" w:rsidRDefault="00895FCD" w:rsidP="00395968">
      <w:pPr>
        <w:pStyle w:val="Geenafstand"/>
      </w:pPr>
    </w:p>
    <w:p w14:paraId="12C7D916" w14:textId="77777777" w:rsidR="004208AA" w:rsidRDefault="00986471" w:rsidP="00395968">
      <w:pPr>
        <w:pStyle w:val="Geenafstand"/>
      </w:pPr>
      <w:r>
        <w:rPr>
          <w:highlight w:val="green"/>
        </w:rPr>
        <w:t xml:space="preserve">Omschrijf hier uw proces rondom het melden van </w:t>
      </w:r>
      <w:r w:rsidR="004208AA" w:rsidRPr="00950FB0">
        <w:rPr>
          <w:i/>
          <w:highlight w:val="green"/>
        </w:rPr>
        <w:t>Datalekken</w:t>
      </w:r>
      <w:r w:rsidR="00C61C31" w:rsidRPr="00950FB0">
        <w:rPr>
          <w:highlight w:val="green"/>
        </w:rPr>
        <w:t>.</w:t>
      </w:r>
    </w:p>
    <w:p w14:paraId="17DFDAB1" w14:textId="77777777" w:rsidR="00950FB0" w:rsidRDefault="00950FB0" w:rsidP="00395968">
      <w:pPr>
        <w:pStyle w:val="Geenafstand"/>
      </w:pPr>
    </w:p>
    <w:p w14:paraId="01D56689" w14:textId="77777777" w:rsidR="00986471" w:rsidRDefault="00986471" w:rsidP="00395968">
      <w:pPr>
        <w:pStyle w:val="Geenafstand"/>
      </w:pPr>
      <w:r w:rsidRPr="00986471">
        <w:rPr>
          <w:highlight w:val="green"/>
        </w:rPr>
        <w:t>Heeft u geen proces? Vul dan in ieder geval onderstaande gegevens in.</w:t>
      </w:r>
    </w:p>
    <w:p w14:paraId="72CB4C04" w14:textId="77777777" w:rsidR="00986471" w:rsidRDefault="00986471" w:rsidP="00395968">
      <w:pPr>
        <w:pStyle w:val="Geenafstand"/>
      </w:pPr>
    </w:p>
    <w:p w14:paraId="7C3022C6" w14:textId="77777777" w:rsidR="00986471" w:rsidRDefault="00986471" w:rsidP="00395968">
      <w:pPr>
        <w:pStyle w:val="Geenafstand"/>
      </w:pPr>
    </w:p>
    <w:p w14:paraId="5DB2F74B" w14:textId="77777777" w:rsidR="00950FB0" w:rsidRPr="00452B6E" w:rsidRDefault="00950FB0" w:rsidP="00950FB0">
      <w:pPr>
        <w:rPr>
          <w:i/>
        </w:rPr>
      </w:pPr>
      <w:r w:rsidRPr="00452B6E">
        <w:rPr>
          <w:i/>
        </w:rPr>
        <w:t>Waar meld</w:t>
      </w:r>
      <w:r>
        <w:rPr>
          <w:i/>
        </w:rPr>
        <w:t>en wij</w:t>
      </w:r>
      <w:r w:rsidRPr="00452B6E">
        <w:rPr>
          <w:i/>
        </w:rPr>
        <w:t xml:space="preserve"> het beveiligingsincident? </w:t>
      </w:r>
    </w:p>
    <w:p w14:paraId="35C5F1B5" w14:textId="77777777" w:rsidR="00950FB0" w:rsidRDefault="00950FB0" w:rsidP="00950FB0">
      <w:r>
        <w:t xml:space="preserve">Wanneer wij </w:t>
      </w:r>
      <w:r w:rsidRPr="00A812E4">
        <w:t>een beveiligingsincident</w:t>
      </w:r>
      <w:r>
        <w:t xml:space="preserve"> hebben</w:t>
      </w:r>
      <w:r w:rsidRPr="00A812E4">
        <w:t xml:space="preserve"> ontdekt</w:t>
      </w:r>
      <w:r>
        <w:t xml:space="preserve">, nemen wij </w:t>
      </w:r>
      <w:r w:rsidRPr="00A812E4">
        <w:t>direct contact op</w:t>
      </w:r>
      <w:r w:rsidR="00986471">
        <w:t xml:space="preserve"> met </w:t>
      </w:r>
      <w:r w:rsidRPr="00950FB0">
        <w:rPr>
          <w:highlight w:val="green"/>
        </w:rPr>
        <w:t>contactpersoon</w:t>
      </w:r>
    </w:p>
    <w:p w14:paraId="05D67118" w14:textId="77777777" w:rsidR="00950FB0" w:rsidRPr="00950FB0" w:rsidRDefault="00950FB0" w:rsidP="00950FB0">
      <w:r>
        <w:t xml:space="preserve">Via telefoonnummer: </w:t>
      </w:r>
      <w:r w:rsidRPr="00950FB0">
        <w:rPr>
          <w:highlight w:val="green"/>
        </w:rPr>
        <w:t xml:space="preserve">(000) 123 45 67 of via </w:t>
      </w:r>
      <w:hyperlink r:id="rId11" w:history="1">
        <w:r w:rsidRPr="00950FB0">
          <w:rPr>
            <w:rStyle w:val="Hyperlink"/>
            <w:highlight w:val="green"/>
          </w:rPr>
          <w:t>emailadres@emailadres.nl</w:t>
        </w:r>
      </w:hyperlink>
      <w:r>
        <w:t xml:space="preserve"> </w:t>
      </w:r>
    </w:p>
    <w:p w14:paraId="0EBD4C03" w14:textId="77777777" w:rsidR="00950FB0" w:rsidRPr="004208AA" w:rsidRDefault="00950FB0" w:rsidP="00395968">
      <w:pPr>
        <w:pStyle w:val="Geenafstand"/>
      </w:pPr>
    </w:p>
    <w:sectPr w:rsidR="00950FB0" w:rsidRPr="004208AA" w:rsidSect="00560CC1">
      <w:type w:val="continuous"/>
      <w:pgSz w:w="11907" w:h="16840" w:code="9"/>
      <w:pgMar w:top="2552" w:right="1134" w:bottom="1474" w:left="1106" w:header="2552" w:footer="652" w:gutter="0"/>
      <w:paperSrc w:other="258"/>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40C3" w14:textId="77777777" w:rsidR="00B208EE" w:rsidRDefault="00B208EE">
      <w:pPr>
        <w:spacing w:line="240" w:lineRule="auto"/>
      </w:pPr>
      <w:r>
        <w:separator/>
      </w:r>
    </w:p>
  </w:endnote>
  <w:endnote w:type="continuationSeparator" w:id="0">
    <w:p w14:paraId="7E380A0A" w14:textId="77777777" w:rsidR="00B208EE" w:rsidRDefault="00B20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FE7F" w14:textId="77777777" w:rsidR="006D034D" w:rsidRDefault="006D034D" w:rsidP="003E3501">
    <w:pPr>
      <w:pStyle w:val="Voettekst"/>
    </w:pPr>
    <w:r>
      <w:t xml:space="preserve">Pagina </w:t>
    </w:r>
    <w:r>
      <w:fldChar w:fldCharType="begin"/>
    </w:r>
    <w:r>
      <w:instrText xml:space="preserve"> PAGE  \* Arabic  \* MERGEFORMAT </w:instrText>
    </w:r>
    <w:r>
      <w:fldChar w:fldCharType="separate"/>
    </w:r>
    <w:r w:rsidR="006E1508">
      <w:rPr>
        <w:noProof/>
      </w:rPr>
      <w:t>2</w:t>
    </w:r>
    <w:r>
      <w:fldChar w:fldCharType="end"/>
    </w:r>
    <w:r>
      <w:t xml:space="preserve"> van </w:t>
    </w:r>
    <w:r w:rsidR="00815211">
      <w:fldChar w:fldCharType="begin"/>
    </w:r>
    <w:r w:rsidR="00815211">
      <w:instrText xml:space="preserve"> NUMPAGES  \* Arabic  \* MERGE</w:instrText>
    </w:r>
    <w:r w:rsidR="00815211">
      <w:instrText xml:space="preserve">FORMAT </w:instrText>
    </w:r>
    <w:r w:rsidR="00815211">
      <w:fldChar w:fldCharType="separate"/>
    </w:r>
    <w:r w:rsidR="006E1508">
      <w:rPr>
        <w:noProof/>
      </w:rPr>
      <w:t>9</w:t>
    </w:r>
    <w:r w:rsidR="00815211">
      <w:rPr>
        <w:noProof/>
      </w:rPr>
      <w:fldChar w:fldCharType="end"/>
    </w:r>
  </w:p>
  <w:p w14:paraId="645D0522" w14:textId="77777777" w:rsidR="006D034D" w:rsidRPr="00DE00CC" w:rsidRDefault="006D034D" w:rsidP="006E45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4202" w14:textId="77777777" w:rsidR="00946930" w:rsidRDefault="00946930">
    <w:pPr>
      <w:pStyle w:val="Voettekst"/>
    </w:pPr>
  </w:p>
  <w:p w14:paraId="441D1D7E" w14:textId="77777777" w:rsidR="00946930" w:rsidRDefault="009469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BB9A" w14:textId="77777777" w:rsidR="00B208EE" w:rsidRDefault="00B208EE">
      <w:pPr>
        <w:spacing w:line="240" w:lineRule="auto"/>
      </w:pPr>
      <w:r>
        <w:separator/>
      </w:r>
    </w:p>
  </w:footnote>
  <w:footnote w:type="continuationSeparator" w:id="0">
    <w:p w14:paraId="254DE5E4" w14:textId="77777777" w:rsidR="00B208EE" w:rsidRDefault="00B208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19C3"/>
    <w:multiLevelType w:val="multilevel"/>
    <w:tmpl w:val="0114C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EB7818"/>
    <w:multiLevelType w:val="hybridMultilevel"/>
    <w:tmpl w:val="F7CE6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A90B91"/>
    <w:multiLevelType w:val="hybridMultilevel"/>
    <w:tmpl w:val="C66CAE56"/>
    <w:lvl w:ilvl="0" w:tplc="A1D050E8">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F089E6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A66BD9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52CFBA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2DC3DA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6624C8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D5AB25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08D1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7A8AA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675364"/>
    <w:multiLevelType w:val="hybridMultilevel"/>
    <w:tmpl w:val="C2907EC4"/>
    <w:lvl w:ilvl="0" w:tplc="279CF81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9E2A71"/>
    <w:multiLevelType w:val="hybridMultilevel"/>
    <w:tmpl w:val="EC4E0522"/>
    <w:lvl w:ilvl="0" w:tplc="2D1C125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82A7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42ED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3CDC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AA60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9EB6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8E4E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D86F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5284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B67AC9"/>
    <w:multiLevelType w:val="multilevel"/>
    <w:tmpl w:val="0114C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036923"/>
    <w:multiLevelType w:val="hybridMultilevel"/>
    <w:tmpl w:val="4906EE9A"/>
    <w:lvl w:ilvl="0" w:tplc="26D662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8B1C77"/>
    <w:multiLevelType w:val="hybridMultilevel"/>
    <w:tmpl w:val="6ABC2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A6274D"/>
    <w:multiLevelType w:val="multilevel"/>
    <w:tmpl w:val="0C264CD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743E7D"/>
    <w:multiLevelType w:val="hybridMultilevel"/>
    <w:tmpl w:val="13D2C266"/>
    <w:lvl w:ilvl="0" w:tplc="26D6622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1E0BEE"/>
    <w:multiLevelType w:val="hybridMultilevel"/>
    <w:tmpl w:val="85047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424A2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6F33F9"/>
    <w:multiLevelType w:val="hybridMultilevel"/>
    <w:tmpl w:val="0CDE0E5C"/>
    <w:lvl w:ilvl="0" w:tplc="E3385E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0830CD"/>
    <w:multiLevelType w:val="hybridMultilevel"/>
    <w:tmpl w:val="DABE6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672437"/>
    <w:multiLevelType w:val="hybridMultilevel"/>
    <w:tmpl w:val="F000EE3E"/>
    <w:lvl w:ilvl="0" w:tplc="E3385EA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816322"/>
    <w:multiLevelType w:val="multilevel"/>
    <w:tmpl w:val="5CD271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0D5C7F"/>
    <w:multiLevelType w:val="hybridMultilevel"/>
    <w:tmpl w:val="8D5C9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E8640E"/>
    <w:multiLevelType w:val="hybridMultilevel"/>
    <w:tmpl w:val="6B16C2DE"/>
    <w:lvl w:ilvl="0" w:tplc="F5348A6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C640846"/>
    <w:multiLevelType w:val="hybridMultilevel"/>
    <w:tmpl w:val="0CE62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6440AA"/>
    <w:multiLevelType w:val="hybridMultilevel"/>
    <w:tmpl w:val="08445D9C"/>
    <w:lvl w:ilvl="0" w:tplc="26D662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DD6B4A"/>
    <w:multiLevelType w:val="hybridMultilevel"/>
    <w:tmpl w:val="F9F49146"/>
    <w:lvl w:ilvl="0" w:tplc="AE742B86">
      <w:start w:val="11"/>
      <w:numFmt w:val="bullet"/>
      <w:lvlText w:val="-"/>
      <w:lvlJc w:val="left"/>
      <w:pPr>
        <w:ind w:left="1800" w:hanging="360"/>
      </w:pPr>
      <w:rPr>
        <w:rFonts w:ascii="Calibri" w:eastAsia="Times New Roman"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1" w15:restartNumberingAfterBreak="0">
    <w:nsid w:val="3FD46A84"/>
    <w:multiLevelType w:val="hybridMultilevel"/>
    <w:tmpl w:val="685ABB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63F175C"/>
    <w:multiLevelType w:val="hybridMultilevel"/>
    <w:tmpl w:val="E9B68456"/>
    <w:lvl w:ilvl="0" w:tplc="E3385E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A76EF3"/>
    <w:multiLevelType w:val="multilevel"/>
    <w:tmpl w:val="5B52BFC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A7C4936"/>
    <w:multiLevelType w:val="hybridMultilevel"/>
    <w:tmpl w:val="C2C44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2B7FB2"/>
    <w:multiLevelType w:val="hybridMultilevel"/>
    <w:tmpl w:val="60B096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6200F9"/>
    <w:multiLevelType w:val="multilevel"/>
    <w:tmpl w:val="8BF49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B814DE"/>
    <w:multiLevelType w:val="multilevel"/>
    <w:tmpl w:val="789A2A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E3C1D"/>
    <w:multiLevelType w:val="multilevel"/>
    <w:tmpl w:val="EC4E2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4976A2"/>
    <w:multiLevelType w:val="hybridMultilevel"/>
    <w:tmpl w:val="FF4CA1A4"/>
    <w:lvl w:ilvl="0" w:tplc="E3385E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607B88"/>
    <w:multiLevelType w:val="hybridMultilevel"/>
    <w:tmpl w:val="B5DEB83E"/>
    <w:lvl w:ilvl="0" w:tplc="F5348A60">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721B47"/>
    <w:multiLevelType w:val="hybridMultilevel"/>
    <w:tmpl w:val="F79A7D56"/>
    <w:lvl w:ilvl="0" w:tplc="50FC3BF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A674B6"/>
    <w:multiLevelType w:val="hybridMultilevel"/>
    <w:tmpl w:val="5624FA14"/>
    <w:lvl w:ilvl="0" w:tplc="7D8AB00E">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45CF02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BFACB6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150BF6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31205C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4C86DC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6469CB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776496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3AA1BC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2036AED"/>
    <w:multiLevelType w:val="hybridMultilevel"/>
    <w:tmpl w:val="B866C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BF07B9"/>
    <w:multiLevelType w:val="hybridMultilevel"/>
    <w:tmpl w:val="E34A0D4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49F7227"/>
    <w:multiLevelType w:val="hybridMultilevel"/>
    <w:tmpl w:val="423085BC"/>
    <w:lvl w:ilvl="0" w:tplc="F5348A6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133016"/>
    <w:multiLevelType w:val="hybridMultilevel"/>
    <w:tmpl w:val="D010AFC4"/>
    <w:lvl w:ilvl="0" w:tplc="8B804DBA">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606A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9C9E5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AA8B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28E6A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761B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3253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BEFA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EE94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7196D7F"/>
    <w:multiLevelType w:val="hybridMultilevel"/>
    <w:tmpl w:val="083ADF3E"/>
    <w:lvl w:ilvl="0" w:tplc="A25E9F3A">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413A11"/>
    <w:multiLevelType w:val="multilevel"/>
    <w:tmpl w:val="0EB473A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3F01190"/>
    <w:multiLevelType w:val="hybridMultilevel"/>
    <w:tmpl w:val="AB7AFA00"/>
    <w:lvl w:ilvl="0" w:tplc="68BEC8D8">
      <w:start w:val="1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A3D366D"/>
    <w:multiLevelType w:val="hybridMultilevel"/>
    <w:tmpl w:val="571EB046"/>
    <w:lvl w:ilvl="0" w:tplc="E3385E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330230"/>
    <w:multiLevelType w:val="multilevel"/>
    <w:tmpl w:val="0114C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F111B3"/>
    <w:multiLevelType w:val="hybridMultilevel"/>
    <w:tmpl w:val="3DF68C2E"/>
    <w:lvl w:ilvl="0" w:tplc="01B286AE">
      <w:start w:val="7"/>
      <w:numFmt w:val="bullet"/>
      <w:lvlText w:val="-"/>
      <w:lvlJc w:val="left"/>
      <w:pPr>
        <w:ind w:left="1210" w:hanging="360"/>
      </w:pPr>
      <w:rPr>
        <w:rFonts w:ascii="Calibri" w:eastAsia="Times New Roman" w:hAnsi="Calibri" w:cs="Calibri"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num w:numId="1">
    <w:abstractNumId w:val="26"/>
  </w:num>
  <w:num w:numId="2">
    <w:abstractNumId w:val="15"/>
  </w:num>
  <w:num w:numId="3">
    <w:abstractNumId w:val="11"/>
  </w:num>
  <w:num w:numId="4">
    <w:abstractNumId w:val="28"/>
  </w:num>
  <w:num w:numId="5">
    <w:abstractNumId w:val="4"/>
  </w:num>
  <w:num w:numId="6">
    <w:abstractNumId w:val="33"/>
  </w:num>
  <w:num w:numId="7">
    <w:abstractNumId w:val="0"/>
  </w:num>
  <w:num w:numId="8">
    <w:abstractNumId w:val="8"/>
  </w:num>
  <w:num w:numId="9">
    <w:abstractNumId w:val="23"/>
  </w:num>
  <w:num w:numId="10">
    <w:abstractNumId w:val="38"/>
  </w:num>
  <w:num w:numId="11">
    <w:abstractNumId w:val="2"/>
  </w:num>
  <w:num w:numId="12">
    <w:abstractNumId w:val="32"/>
  </w:num>
  <w:num w:numId="13">
    <w:abstractNumId w:val="36"/>
  </w:num>
  <w:num w:numId="14">
    <w:abstractNumId w:val="13"/>
  </w:num>
  <w:num w:numId="15">
    <w:abstractNumId w:val="1"/>
  </w:num>
  <w:num w:numId="16">
    <w:abstractNumId w:val="39"/>
  </w:num>
  <w:num w:numId="17">
    <w:abstractNumId w:val="25"/>
  </w:num>
  <w:num w:numId="18">
    <w:abstractNumId w:val="20"/>
  </w:num>
  <w:num w:numId="19">
    <w:abstractNumId w:val="42"/>
  </w:num>
  <w:num w:numId="20">
    <w:abstractNumId w:val="22"/>
  </w:num>
  <w:num w:numId="21">
    <w:abstractNumId w:val="34"/>
  </w:num>
  <w:num w:numId="22">
    <w:abstractNumId w:val="12"/>
  </w:num>
  <w:num w:numId="23">
    <w:abstractNumId w:val="29"/>
  </w:num>
  <w:num w:numId="24">
    <w:abstractNumId w:val="16"/>
  </w:num>
  <w:num w:numId="25">
    <w:abstractNumId w:val="18"/>
  </w:num>
  <w:num w:numId="26">
    <w:abstractNumId w:val="24"/>
  </w:num>
  <w:num w:numId="27">
    <w:abstractNumId w:val="27"/>
  </w:num>
  <w:num w:numId="28">
    <w:abstractNumId w:val="10"/>
  </w:num>
  <w:num w:numId="29">
    <w:abstractNumId w:val="21"/>
  </w:num>
  <w:num w:numId="30">
    <w:abstractNumId w:val="5"/>
  </w:num>
  <w:num w:numId="31">
    <w:abstractNumId w:val="41"/>
  </w:num>
  <w:num w:numId="32">
    <w:abstractNumId w:val="7"/>
  </w:num>
  <w:num w:numId="33">
    <w:abstractNumId w:val="40"/>
  </w:num>
  <w:num w:numId="34">
    <w:abstractNumId w:val="14"/>
  </w:num>
  <w:num w:numId="35">
    <w:abstractNumId w:val="17"/>
  </w:num>
  <w:num w:numId="36">
    <w:abstractNumId w:val="3"/>
  </w:num>
  <w:num w:numId="37">
    <w:abstractNumId w:val="37"/>
  </w:num>
  <w:num w:numId="38">
    <w:abstractNumId w:val="31"/>
  </w:num>
  <w:num w:numId="39">
    <w:abstractNumId w:val="35"/>
  </w:num>
  <w:num w:numId="40">
    <w:abstractNumId w:val="30"/>
  </w:num>
  <w:num w:numId="41">
    <w:abstractNumId w:val="19"/>
  </w:num>
  <w:num w:numId="42">
    <w:abstractNumId w:val="6"/>
  </w:num>
  <w:num w:numId="43">
    <w:abstractNumId w:val="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42"/>
    <w:rsid w:val="00004AD6"/>
    <w:rsid w:val="0006055C"/>
    <w:rsid w:val="00063419"/>
    <w:rsid w:val="00063CB7"/>
    <w:rsid w:val="000B0239"/>
    <w:rsid w:val="000C1757"/>
    <w:rsid w:val="000C634B"/>
    <w:rsid w:val="000D504F"/>
    <w:rsid w:val="00122A6A"/>
    <w:rsid w:val="00124720"/>
    <w:rsid w:val="001A5CBD"/>
    <w:rsid w:val="001C6E9C"/>
    <w:rsid w:val="001E1368"/>
    <w:rsid w:val="001E1932"/>
    <w:rsid w:val="001F5DA1"/>
    <w:rsid w:val="00205BF9"/>
    <w:rsid w:val="002661BA"/>
    <w:rsid w:val="002B02A1"/>
    <w:rsid w:val="003142A1"/>
    <w:rsid w:val="003178E8"/>
    <w:rsid w:val="00332705"/>
    <w:rsid w:val="00337BF9"/>
    <w:rsid w:val="0035486C"/>
    <w:rsid w:val="00375493"/>
    <w:rsid w:val="00384034"/>
    <w:rsid w:val="00395968"/>
    <w:rsid w:val="003E3501"/>
    <w:rsid w:val="0041473A"/>
    <w:rsid w:val="004151C3"/>
    <w:rsid w:val="004208AA"/>
    <w:rsid w:val="00444621"/>
    <w:rsid w:val="004739A2"/>
    <w:rsid w:val="00481900"/>
    <w:rsid w:val="004B227C"/>
    <w:rsid w:val="004B5BE4"/>
    <w:rsid w:val="004C0C65"/>
    <w:rsid w:val="00501E5B"/>
    <w:rsid w:val="0051197D"/>
    <w:rsid w:val="00517C5A"/>
    <w:rsid w:val="00525319"/>
    <w:rsid w:val="00560CC1"/>
    <w:rsid w:val="00593881"/>
    <w:rsid w:val="005B0A48"/>
    <w:rsid w:val="005B16F1"/>
    <w:rsid w:val="00603BAD"/>
    <w:rsid w:val="006359E0"/>
    <w:rsid w:val="00665210"/>
    <w:rsid w:val="00681844"/>
    <w:rsid w:val="00697E81"/>
    <w:rsid w:val="006C11B8"/>
    <w:rsid w:val="006C6CF7"/>
    <w:rsid w:val="006D034D"/>
    <w:rsid w:val="006E1508"/>
    <w:rsid w:val="006E4542"/>
    <w:rsid w:val="006E78E0"/>
    <w:rsid w:val="006F6F53"/>
    <w:rsid w:val="00713F12"/>
    <w:rsid w:val="00745605"/>
    <w:rsid w:val="007504C6"/>
    <w:rsid w:val="0078396B"/>
    <w:rsid w:val="007C319E"/>
    <w:rsid w:val="007F7673"/>
    <w:rsid w:val="008104AF"/>
    <w:rsid w:val="00815211"/>
    <w:rsid w:val="00840465"/>
    <w:rsid w:val="00854133"/>
    <w:rsid w:val="00872A7D"/>
    <w:rsid w:val="00895FCD"/>
    <w:rsid w:val="008C0A49"/>
    <w:rsid w:val="008D3E96"/>
    <w:rsid w:val="0092543D"/>
    <w:rsid w:val="0093176C"/>
    <w:rsid w:val="00946930"/>
    <w:rsid w:val="00950FB0"/>
    <w:rsid w:val="009738F7"/>
    <w:rsid w:val="00974E6F"/>
    <w:rsid w:val="00986471"/>
    <w:rsid w:val="009A464D"/>
    <w:rsid w:val="009B05AA"/>
    <w:rsid w:val="009C75AE"/>
    <w:rsid w:val="00A812E4"/>
    <w:rsid w:val="00AA5F9D"/>
    <w:rsid w:val="00AB58E9"/>
    <w:rsid w:val="00B073B4"/>
    <w:rsid w:val="00B208EE"/>
    <w:rsid w:val="00B70E9E"/>
    <w:rsid w:val="00B82383"/>
    <w:rsid w:val="00BA48F6"/>
    <w:rsid w:val="00BE1A39"/>
    <w:rsid w:val="00BF5DA2"/>
    <w:rsid w:val="00C21CDD"/>
    <w:rsid w:val="00C529FC"/>
    <w:rsid w:val="00C56848"/>
    <w:rsid w:val="00C61C31"/>
    <w:rsid w:val="00C66DB7"/>
    <w:rsid w:val="00D043CF"/>
    <w:rsid w:val="00D47E31"/>
    <w:rsid w:val="00D5660F"/>
    <w:rsid w:val="00D6629A"/>
    <w:rsid w:val="00DA3DD5"/>
    <w:rsid w:val="00DB4CBF"/>
    <w:rsid w:val="00DC511E"/>
    <w:rsid w:val="00DE00CC"/>
    <w:rsid w:val="00DE093A"/>
    <w:rsid w:val="00DE7C1B"/>
    <w:rsid w:val="00DF69EB"/>
    <w:rsid w:val="00DF7BA3"/>
    <w:rsid w:val="00E14F08"/>
    <w:rsid w:val="00E2175C"/>
    <w:rsid w:val="00E466B0"/>
    <w:rsid w:val="00E72F76"/>
    <w:rsid w:val="00E97919"/>
    <w:rsid w:val="00EA5A85"/>
    <w:rsid w:val="00EC4893"/>
    <w:rsid w:val="00EE25BA"/>
    <w:rsid w:val="00F23203"/>
    <w:rsid w:val="00F257C0"/>
    <w:rsid w:val="00F7596C"/>
    <w:rsid w:val="00F976ED"/>
    <w:rsid w:val="00FA46C4"/>
    <w:rsid w:val="00FB626B"/>
    <w:rsid w:val="00FD48C1"/>
    <w:rsid w:val="00FE246A"/>
    <w:rsid w:val="00FF17AD"/>
    <w:rsid w:val="00FF63CA"/>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13BDF2"/>
  <w15:docId w15:val="{C8FF0A72-568C-40D7-9BFF-8C1EF5C6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ard">
    <w:name w:val="Normal"/>
    <w:qFormat/>
    <w:rsid w:val="00770B04"/>
    <w:pPr>
      <w:tabs>
        <w:tab w:val="left" w:pos="283"/>
        <w:tab w:val="left" w:pos="567"/>
        <w:tab w:val="left" w:pos="850"/>
        <w:tab w:val="left" w:pos="1134"/>
        <w:tab w:val="left" w:pos="8022"/>
        <w:tab w:val="right" w:pos="9666"/>
      </w:tabs>
      <w:overflowPunct w:val="0"/>
      <w:autoSpaceDE w:val="0"/>
      <w:autoSpaceDN w:val="0"/>
      <w:adjustRightInd w:val="0"/>
      <w:spacing w:line="260" w:lineRule="atLeast"/>
      <w:textAlignment w:val="baseline"/>
    </w:pPr>
    <w:rPr>
      <w:rFonts w:ascii="Calibri" w:hAnsi="Calibri" w:cs="Calibri"/>
      <w:sz w:val="22"/>
    </w:rPr>
  </w:style>
  <w:style w:type="paragraph" w:styleId="Kop1">
    <w:name w:val="heading 1"/>
    <w:basedOn w:val="Standaard"/>
    <w:next w:val="Standaard"/>
    <w:uiPriority w:val="9"/>
    <w:qFormat/>
    <w:pPr>
      <w:keepNext/>
      <w:spacing w:before="240" w:after="60"/>
      <w:ind w:left="708" w:hanging="708"/>
      <w:outlineLvl w:val="0"/>
    </w:pPr>
    <w:rPr>
      <w:b/>
      <w:kern w:val="28"/>
      <w:sz w:val="26"/>
    </w:rPr>
  </w:style>
  <w:style w:type="paragraph" w:styleId="Kop2">
    <w:name w:val="heading 2"/>
    <w:basedOn w:val="Standaard"/>
    <w:next w:val="Standaard"/>
    <w:uiPriority w:val="9"/>
    <w:qFormat/>
    <w:pPr>
      <w:keepNext/>
      <w:spacing w:before="240" w:after="60"/>
      <w:ind w:left="709" w:hanging="709"/>
      <w:outlineLvl w:val="1"/>
    </w:pPr>
    <w:rPr>
      <w:b/>
      <w:sz w:val="24"/>
    </w:rPr>
  </w:style>
  <w:style w:type="paragraph" w:styleId="Kop3">
    <w:name w:val="heading 3"/>
    <w:basedOn w:val="Standaard"/>
    <w:next w:val="Standaard"/>
    <w:uiPriority w:val="9"/>
    <w:qFormat/>
    <w:pPr>
      <w:keepNext/>
      <w:spacing w:before="240" w:after="60"/>
      <w:ind w:left="709" w:hanging="709"/>
      <w:outlineLvl w:val="2"/>
    </w:pPr>
    <w:rPr>
      <w:b/>
      <w:i/>
    </w:rPr>
  </w:style>
  <w:style w:type="paragraph" w:styleId="Kop4">
    <w:name w:val="heading 4"/>
    <w:basedOn w:val="Standaard"/>
    <w:next w:val="Standaard"/>
    <w:uiPriority w:val="9"/>
    <w:qFormat/>
    <w:pPr>
      <w:keepNext/>
      <w:spacing w:before="240" w:after="60"/>
      <w:ind w:left="709" w:hanging="709"/>
      <w:outlineLvl w:val="3"/>
    </w:pPr>
    <w:rPr>
      <w:i/>
    </w:rPr>
  </w:style>
  <w:style w:type="paragraph" w:styleId="Kop5">
    <w:name w:val="heading 5"/>
    <w:basedOn w:val="Standaard"/>
    <w:next w:val="Standaard"/>
    <w:uiPriority w:val="9"/>
    <w:qFormat/>
    <w:pPr>
      <w:spacing w:before="240" w:after="60"/>
      <w:ind w:left="709" w:hanging="709"/>
      <w:outlineLvl w:val="4"/>
    </w:pPr>
    <w:rPr>
      <w:i/>
    </w:rPr>
  </w:style>
  <w:style w:type="paragraph" w:styleId="Kop6">
    <w:name w:val="heading 6"/>
    <w:basedOn w:val="Standaard"/>
    <w:next w:val="Standaard"/>
    <w:uiPriority w:val="9"/>
    <w:qFormat/>
    <w:pPr>
      <w:spacing w:before="240" w:after="60"/>
      <w:ind w:left="709" w:hanging="709"/>
      <w:outlineLvl w:val="5"/>
    </w:pPr>
    <w:rPr>
      <w:i/>
    </w:rPr>
  </w:style>
  <w:style w:type="paragraph" w:styleId="Kop7">
    <w:name w:val="heading 7"/>
    <w:basedOn w:val="Standaard"/>
    <w:next w:val="Standaard"/>
    <w:uiPriority w:val="9"/>
    <w:qFormat/>
    <w:pPr>
      <w:spacing w:before="240" w:after="60"/>
      <w:ind w:left="709" w:hanging="709"/>
      <w:outlineLvl w:val="6"/>
    </w:pPr>
    <w:rPr>
      <w:i/>
    </w:rPr>
  </w:style>
  <w:style w:type="paragraph" w:styleId="Kop8">
    <w:name w:val="heading 8"/>
    <w:basedOn w:val="Standaard"/>
    <w:next w:val="Standaard"/>
    <w:uiPriority w:val="9"/>
    <w:qFormat/>
    <w:pPr>
      <w:spacing w:before="240" w:after="60"/>
      <w:ind w:left="709" w:hanging="709"/>
      <w:outlineLvl w:val="7"/>
    </w:pPr>
    <w:rPr>
      <w:i/>
    </w:rPr>
  </w:style>
  <w:style w:type="paragraph" w:styleId="Kop9">
    <w:name w:val="heading 9"/>
    <w:basedOn w:val="Standaard"/>
    <w:next w:val="Standaard"/>
    <w:uiPriority w:val="9"/>
    <w:qFormat/>
    <w:pPr>
      <w:spacing w:before="240" w:after="60"/>
      <w:ind w:left="709" w:hanging="709"/>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basedOn w:val="Standaardalinea-lettertype"/>
    <w:semiHidden/>
    <w:rPr>
      <w:rFonts w:ascii="Book Antiqua" w:hAnsi="Book Antiqua"/>
      <w:vertAlign w:val="superscript"/>
    </w:rPr>
  </w:style>
  <w:style w:type="paragraph" w:styleId="Eindnoottekst">
    <w:name w:val="endnote text"/>
    <w:basedOn w:val="Standaard"/>
    <w:semiHidden/>
    <w:rPr>
      <w:sz w:val="24"/>
    </w:rPr>
  </w:style>
  <w:style w:type="paragraph" w:styleId="Inhopg1">
    <w:name w:val="toc 1"/>
    <w:basedOn w:val="Standaard"/>
    <w:next w:val="Standaard"/>
    <w:uiPriority w:val="39"/>
    <w:pPr>
      <w:tabs>
        <w:tab w:val="right" w:leader="dot" w:pos="9071"/>
      </w:tabs>
      <w:spacing w:before="120" w:after="120"/>
    </w:pPr>
    <w:rPr>
      <w:sz w:val="24"/>
    </w:rPr>
  </w:style>
  <w:style w:type="paragraph" w:styleId="Inhopg2">
    <w:name w:val="toc 2"/>
    <w:basedOn w:val="Standaard"/>
    <w:next w:val="Standaard"/>
    <w:uiPriority w:val="39"/>
    <w:pPr>
      <w:tabs>
        <w:tab w:val="right" w:leader="dot" w:pos="9071"/>
      </w:tabs>
      <w:ind w:left="220"/>
    </w:pPr>
  </w:style>
  <w:style w:type="paragraph" w:styleId="Inhopg3">
    <w:name w:val="toc 3"/>
    <w:basedOn w:val="Standaard"/>
    <w:next w:val="Standaard"/>
    <w:uiPriority w:val="39"/>
    <w:pPr>
      <w:tabs>
        <w:tab w:val="right" w:leader="dot" w:pos="9071"/>
      </w:tabs>
      <w:ind w:left="440"/>
    </w:pPr>
    <w:rPr>
      <w:i/>
    </w:rPr>
  </w:style>
  <w:style w:type="paragraph" w:styleId="Inhopg4">
    <w:name w:val="toc 4"/>
    <w:basedOn w:val="Standaard"/>
    <w:next w:val="Standaard"/>
    <w:uiPriority w:val="39"/>
    <w:pPr>
      <w:tabs>
        <w:tab w:val="right" w:leader="dot" w:pos="9071"/>
      </w:tabs>
      <w:ind w:left="660"/>
    </w:pPr>
    <w:rPr>
      <w:sz w:val="18"/>
    </w:rPr>
  </w:style>
  <w:style w:type="paragraph" w:styleId="Inhopg5">
    <w:name w:val="toc 5"/>
    <w:basedOn w:val="Standaard"/>
    <w:next w:val="Standaard"/>
    <w:uiPriority w:val="39"/>
    <w:pPr>
      <w:tabs>
        <w:tab w:val="right" w:leader="dot" w:pos="9071"/>
      </w:tabs>
      <w:ind w:left="880"/>
    </w:pPr>
    <w:rPr>
      <w:sz w:val="18"/>
    </w:rPr>
  </w:style>
  <w:style w:type="paragraph" w:styleId="Inhopg6">
    <w:name w:val="toc 6"/>
    <w:basedOn w:val="Standaard"/>
    <w:next w:val="Standaard"/>
    <w:uiPriority w:val="39"/>
    <w:pPr>
      <w:tabs>
        <w:tab w:val="right" w:leader="dot" w:pos="9071"/>
      </w:tabs>
      <w:ind w:left="1100"/>
    </w:pPr>
    <w:rPr>
      <w:sz w:val="18"/>
    </w:rPr>
  </w:style>
  <w:style w:type="paragraph" w:styleId="Inhopg7">
    <w:name w:val="toc 7"/>
    <w:basedOn w:val="Standaard"/>
    <w:next w:val="Standaard"/>
    <w:uiPriority w:val="39"/>
    <w:pPr>
      <w:tabs>
        <w:tab w:val="right" w:leader="dot" w:pos="9071"/>
      </w:tabs>
      <w:ind w:left="1320"/>
    </w:pPr>
    <w:rPr>
      <w:sz w:val="18"/>
    </w:rPr>
  </w:style>
  <w:style w:type="paragraph" w:styleId="Inhopg8">
    <w:name w:val="toc 8"/>
    <w:basedOn w:val="Standaard"/>
    <w:next w:val="Standaard"/>
    <w:uiPriority w:val="39"/>
    <w:pPr>
      <w:tabs>
        <w:tab w:val="right" w:leader="dot" w:pos="9071"/>
      </w:tabs>
      <w:ind w:left="1540"/>
    </w:pPr>
    <w:rPr>
      <w:sz w:val="18"/>
    </w:rPr>
  </w:style>
  <w:style w:type="paragraph" w:styleId="Inhopg9">
    <w:name w:val="toc 9"/>
    <w:basedOn w:val="Standaard"/>
    <w:next w:val="Standaard"/>
    <w:uiPriority w:val="39"/>
    <w:pPr>
      <w:tabs>
        <w:tab w:val="right" w:leader="dot" w:pos="9071"/>
      </w:tabs>
      <w:ind w:left="1760"/>
    </w:pPr>
    <w:rPr>
      <w:sz w:val="18"/>
    </w:rPr>
  </w:style>
  <w:style w:type="paragraph" w:styleId="Koptekst">
    <w:name w:val="header"/>
    <w:basedOn w:val="Standaard"/>
    <w:pPr>
      <w:tabs>
        <w:tab w:val="clear" w:pos="283"/>
        <w:tab w:val="clear" w:pos="567"/>
        <w:tab w:val="clear" w:pos="850"/>
        <w:tab w:val="clear" w:pos="1134"/>
        <w:tab w:val="clear" w:pos="8022"/>
        <w:tab w:val="center" w:pos="4819"/>
      </w:tabs>
      <w:spacing w:line="240" w:lineRule="auto"/>
    </w:pPr>
    <w:rPr>
      <w:sz w:val="18"/>
    </w:rPr>
  </w:style>
  <w:style w:type="character" w:styleId="Paginanummer">
    <w:name w:val="page number"/>
    <w:basedOn w:val="Standaardalinea-lettertype"/>
    <w:rPr>
      <w:rFonts w:ascii="Book Antiqua" w:hAnsi="Book Antiqua"/>
    </w:rPr>
  </w:style>
  <w:style w:type="character" w:styleId="Voetnootmarkering">
    <w:name w:val="footnote reference"/>
    <w:basedOn w:val="Standaardalinea-lettertype"/>
    <w:semiHidden/>
    <w:rPr>
      <w:rFonts w:ascii="Book Antiqua" w:hAnsi="Book Antiqua"/>
      <w:vertAlign w:val="superscript"/>
    </w:rPr>
  </w:style>
  <w:style w:type="paragraph" w:styleId="Voetnoottekst">
    <w:name w:val="footnote text"/>
    <w:basedOn w:val="Standaard"/>
    <w:semiHidden/>
  </w:style>
  <w:style w:type="paragraph" w:styleId="Voettekst">
    <w:name w:val="footer"/>
    <w:basedOn w:val="Standaard"/>
    <w:link w:val="VoettekstChar"/>
    <w:uiPriority w:val="99"/>
    <w:pPr>
      <w:tabs>
        <w:tab w:val="clear" w:pos="283"/>
        <w:tab w:val="clear" w:pos="567"/>
        <w:tab w:val="clear" w:pos="850"/>
        <w:tab w:val="clear" w:pos="1134"/>
        <w:tab w:val="clear" w:pos="8022"/>
        <w:tab w:val="center" w:pos="4819"/>
      </w:tabs>
      <w:spacing w:line="240" w:lineRule="auto"/>
    </w:pPr>
    <w:rPr>
      <w:sz w:val="18"/>
    </w:rPr>
  </w:style>
  <w:style w:type="paragraph" w:styleId="Lijstalinea">
    <w:name w:val="List Paragraph"/>
    <w:basedOn w:val="Standaard"/>
    <w:uiPriority w:val="34"/>
    <w:qFormat/>
    <w:rsid w:val="00DF7BA3"/>
    <w:pPr>
      <w:ind w:left="720"/>
      <w:contextualSpacing/>
    </w:pPr>
  </w:style>
  <w:style w:type="paragraph" w:styleId="Geenafstand">
    <w:name w:val="No Spacing"/>
    <w:uiPriority w:val="1"/>
    <w:qFormat/>
    <w:rsid w:val="00395968"/>
    <w:pPr>
      <w:tabs>
        <w:tab w:val="left" w:pos="283"/>
        <w:tab w:val="left" w:pos="567"/>
        <w:tab w:val="left" w:pos="850"/>
        <w:tab w:val="left" w:pos="1134"/>
        <w:tab w:val="left" w:pos="8022"/>
        <w:tab w:val="right" w:pos="9666"/>
      </w:tabs>
      <w:overflowPunct w:val="0"/>
      <w:autoSpaceDE w:val="0"/>
      <w:autoSpaceDN w:val="0"/>
      <w:adjustRightInd w:val="0"/>
      <w:textAlignment w:val="baseline"/>
    </w:pPr>
    <w:rPr>
      <w:rFonts w:ascii="Calibri" w:hAnsi="Calibri" w:cs="Calibri"/>
      <w:sz w:val="22"/>
    </w:rPr>
  </w:style>
  <w:style w:type="character" w:styleId="Verwijzingopmerking">
    <w:name w:val="annotation reference"/>
    <w:basedOn w:val="Standaardalinea-lettertype"/>
    <w:uiPriority w:val="99"/>
    <w:semiHidden/>
    <w:unhideWhenUsed/>
    <w:rsid w:val="005B0A48"/>
    <w:rPr>
      <w:sz w:val="16"/>
      <w:szCs w:val="16"/>
    </w:rPr>
  </w:style>
  <w:style w:type="paragraph" w:styleId="Tekstopmerking">
    <w:name w:val="annotation text"/>
    <w:basedOn w:val="Standaard"/>
    <w:link w:val="TekstopmerkingChar"/>
    <w:uiPriority w:val="99"/>
    <w:semiHidden/>
    <w:unhideWhenUsed/>
    <w:rsid w:val="005B0A48"/>
    <w:pPr>
      <w:spacing w:line="240" w:lineRule="auto"/>
    </w:pPr>
    <w:rPr>
      <w:sz w:val="20"/>
    </w:rPr>
  </w:style>
  <w:style w:type="character" w:customStyle="1" w:styleId="TekstopmerkingChar">
    <w:name w:val="Tekst opmerking Char"/>
    <w:basedOn w:val="Standaardalinea-lettertype"/>
    <w:link w:val="Tekstopmerking"/>
    <w:uiPriority w:val="99"/>
    <w:semiHidden/>
    <w:rsid w:val="005B0A48"/>
    <w:rPr>
      <w:rFonts w:ascii="Calibri" w:hAnsi="Calibri" w:cs="Calibri"/>
    </w:rPr>
  </w:style>
  <w:style w:type="paragraph" w:styleId="Onderwerpvanopmerking">
    <w:name w:val="annotation subject"/>
    <w:basedOn w:val="Tekstopmerking"/>
    <w:next w:val="Tekstopmerking"/>
    <w:link w:val="OnderwerpvanopmerkingChar"/>
    <w:uiPriority w:val="99"/>
    <w:semiHidden/>
    <w:unhideWhenUsed/>
    <w:rsid w:val="005B0A48"/>
    <w:rPr>
      <w:b/>
      <w:bCs/>
    </w:rPr>
  </w:style>
  <w:style w:type="character" w:customStyle="1" w:styleId="OnderwerpvanopmerkingChar">
    <w:name w:val="Onderwerp van opmerking Char"/>
    <w:basedOn w:val="TekstopmerkingChar"/>
    <w:link w:val="Onderwerpvanopmerking"/>
    <w:uiPriority w:val="99"/>
    <w:semiHidden/>
    <w:rsid w:val="005B0A48"/>
    <w:rPr>
      <w:rFonts w:ascii="Calibri" w:hAnsi="Calibri" w:cs="Calibri"/>
      <w:b/>
      <w:bCs/>
    </w:rPr>
  </w:style>
  <w:style w:type="paragraph" w:styleId="Ballontekst">
    <w:name w:val="Balloon Text"/>
    <w:basedOn w:val="Standaard"/>
    <w:link w:val="BallontekstChar"/>
    <w:uiPriority w:val="99"/>
    <w:semiHidden/>
    <w:unhideWhenUsed/>
    <w:rsid w:val="005B0A4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0A48"/>
    <w:rPr>
      <w:rFonts w:ascii="Segoe UI" w:hAnsi="Segoe UI" w:cs="Segoe UI"/>
      <w:sz w:val="18"/>
      <w:szCs w:val="18"/>
    </w:rPr>
  </w:style>
  <w:style w:type="character" w:styleId="Hyperlink">
    <w:name w:val="Hyperlink"/>
    <w:basedOn w:val="Standaardalinea-lettertype"/>
    <w:uiPriority w:val="99"/>
    <w:unhideWhenUsed/>
    <w:rsid w:val="00A812E4"/>
    <w:rPr>
      <w:color w:val="0000FF" w:themeColor="hyperlink"/>
      <w:u w:val="single"/>
    </w:rPr>
  </w:style>
  <w:style w:type="character" w:styleId="Onopgelostemelding">
    <w:name w:val="Unresolved Mention"/>
    <w:basedOn w:val="Standaardalinea-lettertype"/>
    <w:uiPriority w:val="99"/>
    <w:semiHidden/>
    <w:unhideWhenUsed/>
    <w:rsid w:val="00A812E4"/>
    <w:rPr>
      <w:color w:val="808080"/>
      <w:shd w:val="clear" w:color="auto" w:fill="E6E6E6"/>
    </w:rPr>
  </w:style>
  <w:style w:type="character" w:customStyle="1" w:styleId="VoettekstChar">
    <w:name w:val="Voettekst Char"/>
    <w:basedOn w:val="Standaardalinea-lettertype"/>
    <w:link w:val="Voettekst"/>
    <w:uiPriority w:val="99"/>
    <w:rsid w:val="00946930"/>
    <w:rPr>
      <w:rFonts w:ascii="Calibri" w:hAnsi="Calibri" w:cs="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7788">
      <w:bodyDiv w:val="1"/>
      <w:marLeft w:val="0"/>
      <w:marRight w:val="0"/>
      <w:marTop w:val="0"/>
      <w:marBottom w:val="0"/>
      <w:divBdr>
        <w:top w:val="none" w:sz="0" w:space="0" w:color="auto"/>
        <w:left w:val="none" w:sz="0" w:space="0" w:color="auto"/>
        <w:bottom w:val="none" w:sz="0" w:space="0" w:color="auto"/>
        <w:right w:val="none" w:sz="0" w:space="0" w:color="auto"/>
      </w:divBdr>
    </w:div>
    <w:div w:id="344596825">
      <w:bodyDiv w:val="1"/>
      <w:marLeft w:val="0"/>
      <w:marRight w:val="0"/>
      <w:marTop w:val="0"/>
      <w:marBottom w:val="0"/>
      <w:divBdr>
        <w:top w:val="none" w:sz="0" w:space="0" w:color="auto"/>
        <w:left w:val="none" w:sz="0" w:space="0" w:color="auto"/>
        <w:bottom w:val="none" w:sz="0" w:space="0" w:color="auto"/>
        <w:right w:val="none" w:sz="0" w:space="0" w:color="auto"/>
      </w:divBdr>
    </w:div>
    <w:div w:id="454367430">
      <w:bodyDiv w:val="1"/>
      <w:marLeft w:val="0"/>
      <w:marRight w:val="0"/>
      <w:marTop w:val="0"/>
      <w:marBottom w:val="0"/>
      <w:divBdr>
        <w:top w:val="none" w:sz="0" w:space="0" w:color="auto"/>
        <w:left w:val="none" w:sz="0" w:space="0" w:color="auto"/>
        <w:bottom w:val="none" w:sz="0" w:space="0" w:color="auto"/>
        <w:right w:val="none" w:sz="0" w:space="0" w:color="auto"/>
      </w:divBdr>
    </w:div>
    <w:div w:id="654070883">
      <w:bodyDiv w:val="1"/>
      <w:marLeft w:val="0"/>
      <w:marRight w:val="0"/>
      <w:marTop w:val="0"/>
      <w:marBottom w:val="0"/>
      <w:divBdr>
        <w:top w:val="none" w:sz="0" w:space="0" w:color="auto"/>
        <w:left w:val="none" w:sz="0" w:space="0" w:color="auto"/>
        <w:bottom w:val="none" w:sz="0" w:space="0" w:color="auto"/>
        <w:right w:val="none" w:sz="0" w:space="0" w:color="auto"/>
      </w:divBdr>
    </w:div>
    <w:div w:id="661279831">
      <w:bodyDiv w:val="1"/>
      <w:marLeft w:val="0"/>
      <w:marRight w:val="0"/>
      <w:marTop w:val="0"/>
      <w:marBottom w:val="0"/>
      <w:divBdr>
        <w:top w:val="none" w:sz="0" w:space="0" w:color="auto"/>
        <w:left w:val="none" w:sz="0" w:space="0" w:color="auto"/>
        <w:bottom w:val="none" w:sz="0" w:space="0" w:color="auto"/>
        <w:right w:val="none" w:sz="0" w:space="0" w:color="auto"/>
      </w:divBdr>
    </w:div>
    <w:div w:id="1156336076">
      <w:bodyDiv w:val="1"/>
      <w:marLeft w:val="0"/>
      <w:marRight w:val="0"/>
      <w:marTop w:val="0"/>
      <w:marBottom w:val="0"/>
      <w:divBdr>
        <w:top w:val="none" w:sz="0" w:space="0" w:color="auto"/>
        <w:left w:val="none" w:sz="0" w:space="0" w:color="auto"/>
        <w:bottom w:val="none" w:sz="0" w:space="0" w:color="auto"/>
        <w:right w:val="none" w:sz="0" w:space="0" w:color="auto"/>
      </w:divBdr>
    </w:div>
    <w:div w:id="1440837791">
      <w:bodyDiv w:val="1"/>
      <w:marLeft w:val="0"/>
      <w:marRight w:val="0"/>
      <w:marTop w:val="0"/>
      <w:marBottom w:val="0"/>
      <w:divBdr>
        <w:top w:val="none" w:sz="0" w:space="0" w:color="auto"/>
        <w:left w:val="none" w:sz="0" w:space="0" w:color="auto"/>
        <w:bottom w:val="none" w:sz="0" w:space="0" w:color="auto"/>
        <w:right w:val="none" w:sz="0" w:space="0" w:color="auto"/>
      </w:divBdr>
    </w:div>
    <w:div w:id="154286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avandecraats@leertouwer.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adres@emailadres.n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0D42-EBB9-446F-B8D8-20DD8189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2063</Words>
  <Characters>11347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D-SUPOl01.6.0 Leertouwer Brief</vt:lpstr>
    </vt:vector>
  </TitlesOfParts>
  <Company>Leertouwer b.v.</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D-SUPOl01.6.0 Leertouwer Brief</dc:title>
  <dc:creator>Leertouwer b.v.</dc:creator>
  <dc:description>(voorheen LT200002)</dc:description>
  <cp:lastModifiedBy>Craats - den Braber, Carola van de</cp:lastModifiedBy>
  <cp:revision>2</cp:revision>
  <cp:lastPrinted>1996-09-04T10:04:00Z</cp:lastPrinted>
  <dcterms:created xsi:type="dcterms:W3CDTF">2022-01-10T15:31:00Z</dcterms:created>
  <dcterms:modified xsi:type="dcterms:W3CDTF">2022-01-10T15:31:00Z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S_AUTEUR">
    <vt:lpwstr>Wim Boon</vt:lpwstr>
  </property>
  <property fmtid="{D5CDD505-2E9C-101B-9397-08002B2CF9AE}" pid="3" name="MMS_AUTORISATOREN">
    <vt:lpwstr/>
  </property>
  <property fmtid="{D5CDD505-2E9C-101B-9397-08002B2CF9AE}" pid="4" name="MMS_CONTROLEURS">
    <vt:lpwstr/>
  </property>
  <property fmtid="{D5CDD505-2E9C-101B-9397-08002B2CF9AE}" pid="5" name="MMS_DATUM">
    <vt:filetime>2017-05-18T12:00:00Z</vt:filetime>
  </property>
  <property fmtid="{D5CDD505-2E9C-101B-9397-08002B2CF9AE}" pid="6" name="MMS_EIGENAAR">
    <vt:lpwstr>Wim Boon</vt:lpwstr>
  </property>
  <property fmtid="{D5CDD505-2E9C-101B-9397-08002B2CF9AE}" pid="7" name="MMS_LEERTOUWER_NORMEN">
    <vt:lpwstr/>
  </property>
  <property fmtid="{D5CDD505-2E9C-101B-9397-08002B2CF9AE}" pid="8" name="MMS_LEERTOUWER_NORMPARAGRAFEN">
    <vt:lpwstr/>
  </property>
  <property fmtid="{D5CDD505-2E9C-101B-9397-08002B2CF9AE}" pid="9" name="MMS_NUMMER">
    <vt:lpwstr>D-SUPOl01</vt:lpwstr>
  </property>
  <property fmtid="{D5CDD505-2E9C-101B-9397-08002B2CF9AE}" pid="10" name="MMS_PROCESEIGENAAR">
    <vt:lpwstr>Teamleider Secretariaat</vt:lpwstr>
  </property>
  <property fmtid="{D5CDD505-2E9C-101B-9397-08002B2CF9AE}" pid="11" name="MMS_PUBLICATIEDATUM">
    <vt:filetime>2017-05-19T11:22:56Z</vt:filetime>
  </property>
  <property fmtid="{D5CDD505-2E9C-101B-9397-08002B2CF9AE}" pid="12" name="MMS_SJABLONEN_TOESTAAN">
    <vt:lpwstr>Nee</vt:lpwstr>
  </property>
  <property fmtid="{D5CDD505-2E9C-101B-9397-08002B2CF9AE}" pid="13" name="MMS_STATUS">
    <vt:lpwstr>Actueel</vt:lpwstr>
  </property>
  <property fmtid="{D5CDD505-2E9C-101B-9397-08002B2CF9AE}" pid="14" name="MMS_TITEL">
    <vt:lpwstr>Leertouwer Brief</vt:lpwstr>
  </property>
  <property fmtid="{D5CDD505-2E9C-101B-9397-08002B2CF9AE}" pid="15" name="MMS_TYPE">
    <vt:lpwstr>Document</vt:lpwstr>
  </property>
  <property fmtid="{D5CDD505-2E9C-101B-9397-08002B2CF9AE}" pid="16" name="MMS_VERSIENUMMER">
    <vt:lpwstr>6.0</vt:lpwstr>
  </property>
  <property fmtid="{D5CDD505-2E9C-101B-9397-08002B2CF9AE}" pid="17" name="MMS_VERVALDATUM">
    <vt:lpwstr/>
  </property>
</Properties>
</file>